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B0F" w:rsidRPr="00413103" w:rsidRDefault="00234B0F" w:rsidP="0054023D">
      <w:pPr>
        <w:pStyle w:val="a4"/>
        <w:jc w:val="both"/>
        <w:rPr>
          <w:rFonts w:cs="Arial"/>
          <w:sz w:val="22"/>
          <w:szCs w:val="22"/>
        </w:rPr>
      </w:pPr>
      <w:r w:rsidRPr="00413103">
        <w:rPr>
          <w:rFonts w:cs="Arial"/>
          <w:sz w:val="22"/>
          <w:szCs w:val="22"/>
        </w:rPr>
        <w:t>3GPP TSG-RAN WG2 Meeting #129</w:t>
      </w:r>
      <w:r w:rsidRPr="00413103">
        <w:rPr>
          <w:rFonts w:cs="Arial"/>
          <w:sz w:val="22"/>
          <w:szCs w:val="22"/>
        </w:rPr>
        <w:tab/>
      </w:r>
      <w:proofErr w:type="spellStart"/>
      <w:r w:rsidR="00413103" w:rsidRPr="00413103">
        <w:rPr>
          <w:rFonts w:eastAsiaTheme="minorEastAsia" w:cs="Arial"/>
          <w:sz w:val="22"/>
          <w:szCs w:val="22"/>
          <w:lang w:eastAsia="zh-CN"/>
        </w:rPr>
        <w:t>bis</w:t>
      </w:r>
      <w:proofErr w:type="spellEnd"/>
      <w:r w:rsidRPr="00413103">
        <w:rPr>
          <w:rFonts w:eastAsiaTheme="minorEastAsia" w:cs="Arial"/>
          <w:sz w:val="22"/>
          <w:szCs w:val="22"/>
          <w:lang w:eastAsia="zh-CN"/>
        </w:rPr>
        <w:t xml:space="preserve">                                                </w:t>
      </w:r>
      <w:r w:rsidR="00413103" w:rsidRPr="00413103">
        <w:rPr>
          <w:rFonts w:eastAsiaTheme="minorEastAsia" w:cs="Arial"/>
          <w:sz w:val="22"/>
          <w:szCs w:val="22"/>
          <w:lang w:eastAsia="zh-CN"/>
        </w:rPr>
        <w:t xml:space="preserve">              </w:t>
      </w:r>
      <w:r w:rsidR="00A91935" w:rsidRPr="00A91935">
        <w:rPr>
          <w:rFonts w:cs="Arial"/>
          <w:sz w:val="22"/>
          <w:szCs w:val="22"/>
        </w:rPr>
        <w:t>R2-2501898</w:t>
      </w:r>
      <w:bookmarkStart w:id="0" w:name="_GoBack"/>
      <w:bookmarkEnd w:id="0"/>
    </w:p>
    <w:p w:rsidR="00413103" w:rsidRPr="00413103" w:rsidRDefault="00413103" w:rsidP="0054023D">
      <w:pPr>
        <w:tabs>
          <w:tab w:val="left" w:pos="1701"/>
          <w:tab w:val="right" w:pos="9923"/>
        </w:tabs>
        <w:spacing w:beforeLines="50" w:before="120" w:afterLines="50" w:after="120" w:line="276" w:lineRule="auto"/>
        <w:jc w:val="both"/>
        <w:rPr>
          <w:rFonts w:ascii="Arial" w:eastAsia="MS Mincho" w:hAnsi="Arial" w:cs="Arial"/>
          <w:b/>
          <w:sz w:val="22"/>
          <w:szCs w:val="22"/>
          <w:lang w:val="de-DE" w:eastAsia="x-none"/>
        </w:rPr>
      </w:pPr>
      <w:r w:rsidRPr="00413103">
        <w:rPr>
          <w:rFonts w:ascii="Arial" w:eastAsia="宋体" w:hAnsi="Arial" w:cs="Arial"/>
          <w:b/>
          <w:sz w:val="22"/>
          <w:szCs w:val="22"/>
          <w:lang w:val="de-DE" w:eastAsia="zh-CN"/>
        </w:rPr>
        <w:t>Wuhan, China, April. 7</w:t>
      </w:r>
      <w:r w:rsidRPr="00413103">
        <w:rPr>
          <w:rFonts w:ascii="Arial" w:eastAsia="宋体" w:hAnsi="Arial" w:cs="Arial"/>
          <w:b/>
          <w:sz w:val="22"/>
          <w:szCs w:val="22"/>
          <w:vertAlign w:val="superscript"/>
          <w:lang w:val="de-DE" w:eastAsia="zh-CN"/>
        </w:rPr>
        <w:t>th</w:t>
      </w:r>
      <w:r w:rsidRPr="00413103">
        <w:rPr>
          <w:rFonts w:ascii="Arial" w:eastAsia="宋体" w:hAnsi="Arial" w:cs="Arial"/>
          <w:b/>
          <w:sz w:val="22"/>
          <w:szCs w:val="22"/>
          <w:lang w:val="de-DE" w:eastAsia="zh-CN"/>
        </w:rPr>
        <w:t xml:space="preserve"> – 11</w:t>
      </w:r>
      <w:r w:rsidR="00617B18" w:rsidRPr="00413103">
        <w:rPr>
          <w:rFonts w:ascii="Arial" w:eastAsia="宋体" w:hAnsi="Arial" w:cs="Arial"/>
          <w:b/>
          <w:sz w:val="22"/>
          <w:szCs w:val="22"/>
          <w:vertAlign w:val="superscript"/>
          <w:lang w:val="de-DE" w:eastAsia="zh-CN"/>
        </w:rPr>
        <w:t>th</w:t>
      </w:r>
      <w:r w:rsidRPr="00413103">
        <w:rPr>
          <w:rFonts w:ascii="Arial" w:eastAsia="宋体" w:hAnsi="Arial" w:cs="Arial"/>
          <w:b/>
          <w:sz w:val="22"/>
          <w:szCs w:val="22"/>
          <w:lang w:val="de-DE" w:eastAsia="zh-CN"/>
        </w:rPr>
        <w:t>, 2025</w:t>
      </w:r>
    </w:p>
    <w:p w:rsidR="00B27A77" w:rsidRPr="00617B18" w:rsidRDefault="00B27A77" w:rsidP="0054023D">
      <w:pPr>
        <w:tabs>
          <w:tab w:val="left" w:pos="1910"/>
          <w:tab w:val="right" w:pos="9072"/>
        </w:tabs>
        <w:spacing w:beforeLines="50" w:before="120" w:afterLines="50" w:after="120"/>
        <w:ind w:left="1800" w:hanging="1800"/>
        <w:jc w:val="both"/>
        <w:rPr>
          <w:rFonts w:ascii="Arial" w:eastAsia="宋体" w:hAnsi="Arial" w:cs="Arial"/>
          <w:b/>
          <w:szCs w:val="20"/>
          <w:lang w:val="de-DE" w:eastAsia="zh-CN"/>
        </w:rPr>
      </w:pPr>
    </w:p>
    <w:p w:rsidR="00327C4B" w:rsidRPr="00AF2662" w:rsidRDefault="00327C4B" w:rsidP="0054023D">
      <w:pPr>
        <w:tabs>
          <w:tab w:val="left" w:pos="1910"/>
          <w:tab w:val="right" w:pos="9072"/>
        </w:tabs>
        <w:spacing w:beforeLines="50" w:before="120" w:afterLines="50" w:after="120"/>
        <w:ind w:left="1800" w:hanging="1800"/>
        <w:jc w:val="both"/>
        <w:rPr>
          <w:rFonts w:ascii="Arial" w:eastAsia="宋体" w:hAnsi="Arial" w:cs="Arial"/>
          <w:b/>
          <w:szCs w:val="20"/>
          <w:lang w:eastAsia="zh-CN"/>
        </w:rPr>
      </w:pPr>
      <w:r w:rsidRPr="00AF2662">
        <w:rPr>
          <w:rFonts w:ascii="Arial" w:eastAsia="MS Mincho" w:hAnsi="Arial" w:cs="Arial"/>
          <w:b/>
          <w:szCs w:val="20"/>
        </w:rPr>
        <w:t>Source:</w:t>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Pr="00AF2662">
        <w:rPr>
          <w:rFonts w:ascii="Arial" w:eastAsia="宋体" w:hAnsi="Arial" w:cs="Arial"/>
          <w:b/>
          <w:szCs w:val="20"/>
          <w:lang w:eastAsia="zh-CN"/>
        </w:rPr>
        <w:t xml:space="preserve">CATT </w:t>
      </w:r>
    </w:p>
    <w:p w:rsidR="00327C4B" w:rsidRPr="00AF2662" w:rsidRDefault="00327C4B" w:rsidP="0054023D">
      <w:pPr>
        <w:tabs>
          <w:tab w:val="left" w:pos="1800"/>
          <w:tab w:val="right" w:pos="9072"/>
        </w:tabs>
        <w:spacing w:beforeLines="50" w:before="120" w:afterLines="50" w:after="120"/>
        <w:ind w:left="787" w:hangingChars="392" w:hanging="787"/>
        <w:jc w:val="both"/>
        <w:rPr>
          <w:rFonts w:ascii="Arial" w:eastAsia="宋体" w:hAnsi="Arial" w:cs="Arial"/>
          <w:b/>
          <w:szCs w:val="20"/>
          <w:lang w:eastAsia="zh-CN"/>
        </w:rPr>
      </w:pPr>
      <w:r w:rsidRPr="00AF2662">
        <w:rPr>
          <w:rFonts w:ascii="Arial" w:eastAsia="MS Mincho" w:hAnsi="Arial" w:cs="Arial"/>
          <w:b/>
          <w:szCs w:val="20"/>
        </w:rPr>
        <w:t>Title:</w:t>
      </w:r>
      <w:bookmarkStart w:id="1" w:name="Title"/>
      <w:bookmarkEnd w:id="1"/>
      <w:r w:rsidRPr="00AF2662">
        <w:rPr>
          <w:rFonts w:ascii="Arial" w:eastAsia="MS Mincho" w:hAnsi="Arial" w:cs="Arial"/>
          <w:b/>
          <w:szCs w:val="20"/>
        </w:rPr>
        <w:tab/>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00A67CB4" w:rsidRPr="00AF2662">
        <w:rPr>
          <w:rFonts w:ascii="Arial" w:eastAsia="宋体" w:hAnsi="Arial" w:cs="Arial"/>
          <w:b/>
          <w:szCs w:val="20"/>
          <w:lang w:eastAsia="zh-CN"/>
        </w:rPr>
        <w:t>L1 event triggered measurement reporting</w:t>
      </w:r>
    </w:p>
    <w:p w:rsidR="00327C4B" w:rsidRPr="00AF2662" w:rsidRDefault="00327C4B" w:rsidP="0054023D">
      <w:pPr>
        <w:tabs>
          <w:tab w:val="left" w:pos="1690"/>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Agenda Item:</w:t>
      </w:r>
      <w:bookmarkStart w:id="2" w:name="Source"/>
      <w:bookmarkEnd w:id="2"/>
      <w:r w:rsidRPr="00AF2662">
        <w:rPr>
          <w:rFonts w:ascii="Arial" w:eastAsia="MS Mincho" w:hAnsi="Arial" w:cs="Arial"/>
          <w:b/>
          <w:szCs w:val="20"/>
        </w:rPr>
        <w:tab/>
      </w:r>
      <w:r w:rsidRPr="00AF2662">
        <w:rPr>
          <w:rFonts w:ascii="Arial" w:eastAsia="宋体" w:hAnsi="Arial" w:cs="Arial"/>
          <w:b/>
          <w:szCs w:val="20"/>
          <w:lang w:eastAsia="zh-CN"/>
        </w:rPr>
        <w:t>8.6.3</w:t>
      </w:r>
    </w:p>
    <w:p w:rsidR="00327C4B" w:rsidRPr="00AF2662" w:rsidRDefault="00327C4B" w:rsidP="0054023D">
      <w:pPr>
        <w:tabs>
          <w:tab w:val="left" w:pos="1690"/>
          <w:tab w:val="center" w:pos="4536"/>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Document for:</w:t>
      </w:r>
      <w:r w:rsidRPr="00AF2662">
        <w:rPr>
          <w:rFonts w:ascii="Arial" w:eastAsia="MS Mincho" w:hAnsi="Arial" w:cs="Arial"/>
          <w:b/>
          <w:szCs w:val="20"/>
        </w:rPr>
        <w:tab/>
      </w:r>
      <w:bookmarkStart w:id="3" w:name="DocumentFor"/>
      <w:bookmarkEnd w:id="3"/>
      <w:r w:rsidRPr="00AF2662">
        <w:rPr>
          <w:rFonts w:ascii="Arial" w:eastAsia="MS Mincho" w:hAnsi="Arial" w:cs="Arial"/>
          <w:b/>
          <w:szCs w:val="20"/>
        </w:rPr>
        <w:t>Discussio</w:t>
      </w:r>
      <w:r w:rsidRPr="00AF2662">
        <w:rPr>
          <w:rFonts w:ascii="Arial" w:eastAsia="宋体" w:hAnsi="Arial" w:cs="Arial"/>
          <w:b/>
          <w:szCs w:val="20"/>
          <w:lang w:eastAsia="zh-CN"/>
        </w:rPr>
        <w:t>n and Decision</w:t>
      </w:r>
    </w:p>
    <w:p w:rsidR="003B3CA9" w:rsidRPr="00AF2662" w:rsidRDefault="003B3CA9" w:rsidP="0054023D">
      <w:pPr>
        <w:pBdr>
          <w:bottom w:val="single" w:sz="4" w:space="1" w:color="auto"/>
        </w:pBdr>
        <w:tabs>
          <w:tab w:val="left" w:pos="2552"/>
        </w:tabs>
        <w:spacing w:beforeLines="50" w:before="120" w:afterLines="50" w:after="120"/>
        <w:jc w:val="both"/>
        <w:rPr>
          <w:rFonts w:ascii="Arial" w:hAnsi="Arial" w:cs="Arial"/>
          <w:szCs w:val="20"/>
        </w:rPr>
      </w:pPr>
    </w:p>
    <w:p w:rsidR="003B3CA9" w:rsidRPr="00B90F1C" w:rsidRDefault="00A11500" w:rsidP="0054023D">
      <w:pPr>
        <w:pStyle w:val="1"/>
        <w:tabs>
          <w:tab w:val="clear" w:pos="567"/>
          <w:tab w:val="num" w:pos="432"/>
        </w:tabs>
        <w:spacing w:beforeLines="50" w:before="120" w:afterLines="50"/>
        <w:ind w:left="432" w:hanging="432"/>
        <w:jc w:val="both"/>
        <w:rPr>
          <w:sz w:val="20"/>
          <w:szCs w:val="20"/>
        </w:rPr>
      </w:pPr>
      <w:r w:rsidRPr="00B90F1C">
        <w:rPr>
          <w:sz w:val="20"/>
          <w:szCs w:val="20"/>
        </w:rPr>
        <w:t>Introduction</w:t>
      </w:r>
    </w:p>
    <w:p w:rsidR="00FD6C71" w:rsidRPr="00B90F1C" w:rsidRDefault="00FD6C71" w:rsidP="0054023D">
      <w:pPr>
        <w:pStyle w:val="a0"/>
        <w:spacing w:beforeLines="50" w:before="120" w:afterLines="50"/>
        <w:rPr>
          <w:rFonts w:ascii="Arial" w:eastAsiaTheme="minorEastAsia" w:hAnsi="Arial" w:cs="Arial"/>
          <w:szCs w:val="20"/>
          <w:lang w:eastAsia="zh-CN"/>
        </w:rPr>
      </w:pPr>
      <w:r w:rsidRPr="00B90F1C">
        <w:rPr>
          <w:rFonts w:ascii="Arial" w:eastAsiaTheme="minorEastAsia" w:hAnsi="Arial" w:cs="Arial"/>
          <w:szCs w:val="20"/>
          <w:lang w:eastAsia="zh-CN"/>
        </w:rPr>
        <w:t>In this paper, we further explore the open issues regarding L1 event-triggered measurement reporting</w:t>
      </w:r>
      <w:r w:rsidR="007C30E6">
        <w:rPr>
          <w:rFonts w:ascii="Arial" w:eastAsiaTheme="minorEastAsia" w:hAnsi="Arial" w:cs="Arial" w:hint="eastAsia"/>
          <w:szCs w:val="20"/>
          <w:lang w:eastAsia="zh-CN"/>
        </w:rPr>
        <w:t xml:space="preserve"> and </w:t>
      </w:r>
      <w:r w:rsidR="002720D1">
        <w:rPr>
          <w:rFonts w:ascii="Arial" w:eastAsiaTheme="minorEastAsia" w:hAnsi="Arial" w:cs="Arial" w:hint="eastAsia"/>
          <w:szCs w:val="20"/>
          <w:lang w:eastAsia="zh-CN"/>
        </w:rPr>
        <w:t xml:space="preserve">also </w:t>
      </w:r>
      <w:r w:rsidR="000353E0">
        <w:rPr>
          <w:rFonts w:ascii="Arial" w:eastAsiaTheme="minorEastAsia" w:hAnsi="Arial" w:cs="Arial" w:hint="eastAsia"/>
          <w:szCs w:val="20"/>
          <w:lang w:eastAsia="zh-CN"/>
        </w:rPr>
        <w:t>the s</w:t>
      </w:r>
      <w:r w:rsidR="000353E0" w:rsidRPr="000353E0">
        <w:rPr>
          <w:rFonts w:ascii="Arial" w:eastAsiaTheme="minorEastAsia" w:hAnsi="Arial" w:cs="Arial"/>
          <w:szCs w:val="20"/>
          <w:lang w:eastAsia="zh-CN"/>
        </w:rPr>
        <w:t>upport of SP CSI-RS resource for LTM</w:t>
      </w:r>
      <w:r w:rsidRPr="00B90F1C">
        <w:rPr>
          <w:rFonts w:ascii="Arial" w:eastAsiaTheme="minorEastAsia" w:hAnsi="Arial" w:cs="Arial"/>
          <w:szCs w:val="20"/>
          <w:lang w:eastAsia="zh-CN"/>
        </w:rPr>
        <w:t>.</w:t>
      </w:r>
    </w:p>
    <w:p w:rsidR="00FD6C71" w:rsidRPr="00B90F1C" w:rsidRDefault="00FD6C71" w:rsidP="0054023D">
      <w:pPr>
        <w:pStyle w:val="a0"/>
        <w:spacing w:beforeLines="50" w:before="120" w:afterLines="50"/>
        <w:rPr>
          <w:rFonts w:ascii="Arial" w:eastAsiaTheme="minorEastAsia" w:hAnsi="Arial" w:cs="Arial"/>
          <w:szCs w:val="20"/>
          <w:lang w:eastAsia="zh-CN"/>
        </w:rPr>
      </w:pPr>
      <w:r w:rsidRPr="00B90F1C">
        <w:rPr>
          <w:rFonts w:ascii="Arial" w:eastAsiaTheme="minorEastAsia" w:hAnsi="Arial" w:cs="Arial"/>
          <w:szCs w:val="20"/>
          <w:lang w:eastAsia="zh-CN"/>
        </w:rPr>
        <w:t>The organization of this contribution is as follows. In Section 2, we discuss the following aspects.</w:t>
      </w:r>
    </w:p>
    <w:p w:rsidR="00AD57C9" w:rsidRPr="00B90F1C" w:rsidRDefault="002B4CF7" w:rsidP="0054023D">
      <w:pPr>
        <w:pStyle w:val="a0"/>
        <w:numPr>
          <w:ilvl w:val="0"/>
          <w:numId w:val="9"/>
        </w:numPr>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MR</w:t>
      </w:r>
      <w:r w:rsidR="00AD57C9" w:rsidRPr="00B90F1C">
        <w:rPr>
          <w:rFonts w:ascii="Arial" w:eastAsiaTheme="minorEastAsia" w:hAnsi="Arial" w:cs="Arial"/>
          <w:szCs w:val="20"/>
          <w:lang w:val="en-GB" w:eastAsia="zh-CN"/>
        </w:rPr>
        <w:t xml:space="preserve"> MAC CE</w:t>
      </w:r>
    </w:p>
    <w:p w:rsidR="000D2501" w:rsidRPr="00B90F1C" w:rsidRDefault="000D2501" w:rsidP="0054023D">
      <w:pPr>
        <w:pStyle w:val="a0"/>
        <w:numPr>
          <w:ilvl w:val="0"/>
          <w:numId w:val="9"/>
        </w:numPr>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Signalling Configuration aspects</w:t>
      </w:r>
    </w:p>
    <w:p w:rsidR="00AD57C9" w:rsidRPr="00B90F1C" w:rsidRDefault="000D2501" w:rsidP="0054023D">
      <w:pPr>
        <w:pStyle w:val="a0"/>
        <w:numPr>
          <w:ilvl w:val="0"/>
          <w:numId w:val="9"/>
        </w:numPr>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Support of SP CSI-RS resource for LTM</w:t>
      </w:r>
    </w:p>
    <w:p w:rsidR="005D50C8" w:rsidRPr="00B90F1C" w:rsidRDefault="005D50C8" w:rsidP="0054023D">
      <w:pPr>
        <w:pStyle w:val="a0"/>
        <w:spacing w:beforeLines="50" w:before="120" w:afterLines="50"/>
        <w:rPr>
          <w:rFonts w:ascii="Arial" w:eastAsiaTheme="minorEastAsia" w:hAnsi="Arial" w:cs="Arial"/>
          <w:szCs w:val="20"/>
          <w:lang w:eastAsia="zh-CN"/>
        </w:rPr>
      </w:pPr>
      <w:r w:rsidRPr="00B90F1C">
        <w:rPr>
          <w:rFonts w:ascii="Arial" w:eastAsiaTheme="minorEastAsia" w:hAnsi="Arial" w:cs="Arial"/>
          <w:szCs w:val="20"/>
          <w:lang w:eastAsia="zh-CN"/>
        </w:rPr>
        <w:t xml:space="preserve">Our proposals are summarized in Section 3. </w:t>
      </w:r>
    </w:p>
    <w:p w:rsidR="00AA5652" w:rsidRPr="00B90F1C" w:rsidRDefault="00AA5652" w:rsidP="0054023D">
      <w:pPr>
        <w:pStyle w:val="a0"/>
        <w:spacing w:beforeLines="50" w:before="120" w:afterLines="50"/>
        <w:rPr>
          <w:rFonts w:ascii="Arial" w:eastAsiaTheme="minorEastAsia" w:hAnsi="Arial" w:cs="Arial"/>
          <w:szCs w:val="20"/>
          <w:lang w:eastAsia="zh-CN"/>
        </w:rPr>
      </w:pPr>
    </w:p>
    <w:p w:rsidR="00C165DE" w:rsidRPr="00B90F1C" w:rsidRDefault="00A11500" w:rsidP="0054023D">
      <w:pPr>
        <w:pStyle w:val="1"/>
        <w:keepLines/>
        <w:pBdr>
          <w:top w:val="single" w:sz="12" w:space="3" w:color="auto"/>
        </w:pBdr>
        <w:spacing w:beforeLines="50" w:before="120" w:afterLines="50"/>
        <w:ind w:left="425" w:hanging="425"/>
        <w:jc w:val="both"/>
        <w:rPr>
          <w:sz w:val="20"/>
          <w:szCs w:val="20"/>
        </w:rPr>
      </w:pPr>
      <w:r w:rsidRPr="00B90F1C">
        <w:rPr>
          <w:sz w:val="20"/>
          <w:szCs w:val="20"/>
        </w:rPr>
        <w:t>Discussion</w:t>
      </w:r>
    </w:p>
    <w:p w:rsidR="009C6494" w:rsidRPr="00B90F1C" w:rsidRDefault="002B4CF7" w:rsidP="0054023D">
      <w:pPr>
        <w:pStyle w:val="20"/>
        <w:spacing w:beforeLines="50" w:before="120" w:afterLines="50" w:after="120"/>
        <w:jc w:val="both"/>
        <w:rPr>
          <w:rFonts w:eastAsiaTheme="minorEastAsia"/>
          <w:szCs w:val="20"/>
        </w:rPr>
      </w:pPr>
      <w:r w:rsidRPr="00B90F1C">
        <w:rPr>
          <w:rFonts w:eastAsiaTheme="minorEastAsia"/>
          <w:szCs w:val="20"/>
        </w:rPr>
        <w:t>MR</w:t>
      </w:r>
      <w:r w:rsidR="00E71128" w:rsidRPr="00B90F1C">
        <w:rPr>
          <w:rFonts w:eastAsiaTheme="minorEastAsia"/>
          <w:szCs w:val="20"/>
        </w:rPr>
        <w:t xml:space="preserve"> </w:t>
      </w:r>
      <w:r w:rsidR="002B1354" w:rsidRPr="00B90F1C">
        <w:rPr>
          <w:rFonts w:eastAsiaTheme="minorEastAsia"/>
          <w:szCs w:val="20"/>
        </w:rPr>
        <w:t>MAC CE</w:t>
      </w:r>
    </w:p>
    <w:p w:rsidR="00DF19C3" w:rsidRPr="00B90F1C" w:rsidRDefault="00DF19C3" w:rsidP="0054023D">
      <w:pPr>
        <w:pStyle w:val="Comments"/>
        <w:spacing w:beforeLines="50" w:before="120" w:afterLines="50" w:after="120"/>
        <w:jc w:val="both"/>
        <w:rPr>
          <w:rFonts w:eastAsiaTheme="minorEastAsia" w:cs="Arial"/>
          <w:b/>
          <w:i w:val="0"/>
          <w:noProof w:val="0"/>
          <w:sz w:val="20"/>
          <w:szCs w:val="20"/>
          <w:u w:val="single"/>
          <w:lang w:eastAsia="zh-CN"/>
        </w:rPr>
      </w:pPr>
      <w:r w:rsidRPr="00B90F1C">
        <w:rPr>
          <w:rFonts w:eastAsiaTheme="minorEastAsia" w:cs="Arial"/>
          <w:b/>
          <w:i w:val="0"/>
          <w:noProof w:val="0"/>
          <w:sz w:val="20"/>
          <w:szCs w:val="20"/>
          <w:u w:val="single"/>
          <w:lang w:eastAsia="zh-CN"/>
        </w:rPr>
        <w:t xml:space="preserve">Indication in MR MAC CE to inform which beam(s) meets the event condition </w:t>
      </w:r>
    </w:p>
    <w:p w:rsidR="00C4544D" w:rsidRPr="00B90F1C" w:rsidRDefault="00C4544D"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 xml:space="preserve">It was </w:t>
      </w:r>
      <w:r w:rsidR="002B4CF7" w:rsidRPr="00B90F1C">
        <w:rPr>
          <w:rFonts w:eastAsiaTheme="minorEastAsia" w:cs="Arial"/>
          <w:i w:val="0"/>
          <w:noProof w:val="0"/>
          <w:sz w:val="20"/>
          <w:szCs w:val="20"/>
          <w:lang w:eastAsia="zh-CN"/>
        </w:rPr>
        <w:t>agreed last</w:t>
      </w:r>
      <w:r w:rsidRPr="00B90F1C">
        <w:rPr>
          <w:rFonts w:eastAsiaTheme="minorEastAsia" w:cs="Arial"/>
          <w:i w:val="0"/>
          <w:noProof w:val="0"/>
          <w:sz w:val="20"/>
          <w:szCs w:val="20"/>
          <w:lang w:eastAsia="zh-CN"/>
        </w:rPr>
        <w:t xml:space="preserve"> meeting that there should be </w:t>
      </w:r>
      <w:r w:rsidR="0025620A" w:rsidRPr="00B90F1C">
        <w:rPr>
          <w:rFonts w:eastAsiaTheme="minorEastAsia" w:cs="Arial"/>
          <w:i w:val="0"/>
          <w:noProof w:val="0"/>
          <w:sz w:val="20"/>
          <w:szCs w:val="20"/>
          <w:lang w:eastAsia="zh-CN"/>
        </w:rPr>
        <w:t>an</w:t>
      </w:r>
      <w:r w:rsidRPr="00B90F1C">
        <w:rPr>
          <w:rFonts w:eastAsiaTheme="minorEastAsia" w:cs="Arial"/>
          <w:i w:val="0"/>
          <w:noProof w:val="0"/>
          <w:sz w:val="20"/>
          <w:szCs w:val="20"/>
          <w:lang w:eastAsia="zh-CN"/>
        </w:rPr>
        <w:t xml:space="preserve"> explicit indication in MR MAC CE to inform which beam(s) meets the event condition.</w:t>
      </w:r>
    </w:p>
    <w:p w:rsidR="002F4084" w:rsidRPr="00B90F1C" w:rsidRDefault="002F4084" w:rsidP="0054023D">
      <w:pPr>
        <w:pStyle w:val="Doc-text2"/>
        <w:numPr>
          <w:ilvl w:val="0"/>
          <w:numId w:val="11"/>
        </w:numPr>
        <w:pBdr>
          <w:top w:val="single" w:sz="4" w:space="1" w:color="auto"/>
          <w:left w:val="single" w:sz="4" w:space="4" w:color="auto"/>
          <w:bottom w:val="single" w:sz="4" w:space="1" w:color="auto"/>
          <w:right w:val="single" w:sz="4" w:space="0" w:color="auto"/>
        </w:pBdr>
        <w:spacing w:before="50" w:after="50"/>
        <w:jc w:val="both"/>
        <w:rPr>
          <w:rFonts w:cs="Arial"/>
          <w:szCs w:val="20"/>
          <w:lang w:val="en-US"/>
        </w:rPr>
      </w:pPr>
      <w:r w:rsidRPr="00B90F1C">
        <w:rPr>
          <w:rFonts w:cs="Arial"/>
          <w:szCs w:val="20"/>
        </w:rPr>
        <w:t xml:space="preserve">Explicit indication in MR MAC CE to inform which beam(s) meets the event condition with TTT. </w:t>
      </w:r>
      <w:r w:rsidRPr="005D6ED2">
        <w:rPr>
          <w:rFonts w:cs="Arial"/>
          <w:szCs w:val="20"/>
          <w:highlight w:val="yellow"/>
        </w:rPr>
        <w:t>FFS on the detailed signalling.</w:t>
      </w:r>
    </w:p>
    <w:p w:rsidR="002F4084" w:rsidRPr="00B90F1C" w:rsidRDefault="00C4544D"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 xml:space="preserve">For the </w:t>
      </w:r>
      <w:r w:rsidR="00B9594A" w:rsidRPr="00B90F1C">
        <w:rPr>
          <w:rFonts w:ascii="Arial" w:eastAsiaTheme="minorEastAsia" w:hAnsi="Arial" w:cs="Arial"/>
          <w:szCs w:val="20"/>
          <w:lang w:val="en-GB" w:eastAsia="zh-CN"/>
        </w:rPr>
        <w:t>detailed</w:t>
      </w:r>
      <w:r w:rsidRPr="00B90F1C">
        <w:rPr>
          <w:rFonts w:ascii="Arial" w:eastAsiaTheme="minorEastAsia" w:hAnsi="Arial" w:cs="Arial"/>
          <w:szCs w:val="20"/>
          <w:lang w:val="en-GB" w:eastAsia="zh-CN"/>
        </w:rPr>
        <w:t xml:space="preserve"> signalling design,</w:t>
      </w:r>
      <w:r w:rsidR="00B9594A" w:rsidRPr="00B90F1C">
        <w:rPr>
          <w:rFonts w:ascii="Arial" w:eastAsiaTheme="minorEastAsia" w:hAnsi="Arial" w:cs="Arial"/>
          <w:szCs w:val="20"/>
          <w:lang w:val="en-GB" w:eastAsia="zh-CN"/>
        </w:rPr>
        <w:t xml:space="preserve"> </w:t>
      </w:r>
      <w:r w:rsidRPr="00B90F1C">
        <w:rPr>
          <w:rFonts w:ascii="Arial" w:eastAsiaTheme="minorEastAsia" w:hAnsi="Arial" w:cs="Arial"/>
          <w:szCs w:val="20"/>
          <w:lang w:val="en-GB" w:eastAsia="zh-CN"/>
        </w:rPr>
        <w:t>t</w:t>
      </w:r>
      <w:r w:rsidR="002F4084" w:rsidRPr="00B90F1C">
        <w:rPr>
          <w:rFonts w:ascii="Arial" w:eastAsiaTheme="minorEastAsia" w:hAnsi="Arial" w:cs="Arial"/>
          <w:szCs w:val="20"/>
          <w:lang w:val="en-GB" w:eastAsia="zh-CN"/>
        </w:rPr>
        <w:t xml:space="preserve">wo solutions </w:t>
      </w:r>
      <w:r w:rsidRPr="00B90F1C">
        <w:rPr>
          <w:rFonts w:ascii="Arial" w:eastAsiaTheme="minorEastAsia" w:hAnsi="Arial" w:cs="Arial"/>
          <w:szCs w:val="20"/>
          <w:lang w:val="en-GB" w:eastAsia="zh-CN"/>
        </w:rPr>
        <w:t>are</w:t>
      </w:r>
      <w:r w:rsidR="002F4084" w:rsidRPr="00B90F1C">
        <w:rPr>
          <w:rFonts w:ascii="Arial" w:eastAsiaTheme="minorEastAsia" w:hAnsi="Arial" w:cs="Arial"/>
          <w:szCs w:val="20"/>
          <w:lang w:val="en-GB" w:eastAsia="zh-CN"/>
        </w:rPr>
        <w:t xml:space="preserve"> on the table,</w:t>
      </w:r>
    </w:p>
    <w:p w:rsidR="002F4084" w:rsidRPr="00B90F1C" w:rsidRDefault="002F4084"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a.</w:t>
      </w:r>
      <w:r w:rsidRPr="00B90F1C">
        <w:rPr>
          <w:rFonts w:ascii="Arial" w:eastAsiaTheme="minorEastAsia" w:hAnsi="Arial" w:cs="Arial"/>
          <w:szCs w:val="20"/>
          <w:lang w:val="en-GB" w:eastAsia="zh-CN"/>
        </w:rPr>
        <w:tab/>
        <w:t>The UE reports in the measurement report MAC CE how many beams (among those included in the report) have fulfilled the event condition. The beams which have fulfilled the event conditions are included at the beginning of the MAC CE.</w:t>
      </w:r>
    </w:p>
    <w:p w:rsidR="002F4084" w:rsidRPr="00B90F1C" w:rsidRDefault="002F4084"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b.</w:t>
      </w:r>
      <w:r w:rsidRPr="00B90F1C">
        <w:rPr>
          <w:rFonts w:ascii="Arial" w:eastAsiaTheme="minorEastAsia" w:hAnsi="Arial" w:cs="Arial"/>
          <w:szCs w:val="20"/>
          <w:lang w:val="en-GB" w:eastAsia="zh-CN"/>
        </w:rPr>
        <w:tab/>
        <w:t xml:space="preserve">The UE, for each reported beam. </w:t>
      </w:r>
      <w:proofErr w:type="gramStart"/>
      <w:r w:rsidRPr="00B90F1C">
        <w:rPr>
          <w:rFonts w:ascii="Arial" w:eastAsiaTheme="minorEastAsia" w:hAnsi="Arial" w:cs="Arial"/>
          <w:szCs w:val="20"/>
          <w:lang w:val="en-GB" w:eastAsia="zh-CN"/>
        </w:rPr>
        <w:t>includes</w:t>
      </w:r>
      <w:proofErr w:type="gramEnd"/>
      <w:r w:rsidRPr="00B90F1C">
        <w:rPr>
          <w:rFonts w:ascii="Arial" w:eastAsiaTheme="minorEastAsia" w:hAnsi="Arial" w:cs="Arial"/>
          <w:szCs w:val="20"/>
          <w:lang w:val="en-GB" w:eastAsia="zh-CN"/>
        </w:rPr>
        <w:t xml:space="preserve"> a flag which indicates whether this beam has fulfilled the event condition or not.</w:t>
      </w:r>
    </w:p>
    <w:p w:rsidR="00B9594A" w:rsidRPr="00B90F1C" w:rsidRDefault="00B9594A"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 xml:space="preserve">Both methods are viable, yet option b offers </w:t>
      </w:r>
      <w:r w:rsidR="00394BE0" w:rsidRPr="00B90F1C">
        <w:rPr>
          <w:rFonts w:ascii="Arial" w:eastAsiaTheme="minorEastAsia" w:hAnsi="Arial" w:cs="Arial"/>
          <w:szCs w:val="20"/>
          <w:lang w:val="en-GB" w:eastAsia="zh-CN"/>
        </w:rPr>
        <w:t>more</w:t>
      </w:r>
      <w:r w:rsidRPr="00B90F1C">
        <w:rPr>
          <w:rFonts w:ascii="Arial" w:eastAsiaTheme="minorEastAsia" w:hAnsi="Arial" w:cs="Arial"/>
          <w:szCs w:val="20"/>
          <w:lang w:val="en-GB" w:eastAsia="zh-CN"/>
        </w:rPr>
        <w:t xml:space="preserve"> flexibility.</w:t>
      </w:r>
    </w:p>
    <w:p w:rsidR="00B9594A" w:rsidRPr="00B90F1C" w:rsidRDefault="006F2806"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 xml:space="preserve">Therefore </w:t>
      </w:r>
      <w:r w:rsidR="00B9594A" w:rsidRPr="00B90F1C">
        <w:rPr>
          <w:rFonts w:ascii="Arial" w:eastAsiaTheme="minorEastAsia" w:hAnsi="Arial" w:cs="Arial"/>
          <w:szCs w:val="20"/>
          <w:lang w:val="en-GB" w:eastAsia="zh-CN"/>
        </w:rPr>
        <w:t>the following is proposed:</w:t>
      </w:r>
    </w:p>
    <w:p w:rsidR="00C6509D" w:rsidRPr="00B90F1C" w:rsidRDefault="00304544" w:rsidP="0054023D">
      <w:pPr>
        <w:pStyle w:val="a0"/>
        <w:spacing w:beforeLines="50" w:before="120" w:afterLines="50"/>
        <w:rPr>
          <w:rFonts w:ascii="Arial" w:eastAsiaTheme="minorEastAsia" w:hAnsi="Arial" w:cs="Arial"/>
          <w:b/>
          <w:szCs w:val="20"/>
          <w:lang w:eastAsia="zh-CN"/>
        </w:rPr>
      </w:pPr>
      <w:r w:rsidRPr="00B90F1C">
        <w:rPr>
          <w:rFonts w:ascii="Arial" w:eastAsiaTheme="minorEastAsia" w:hAnsi="Arial" w:cs="Arial"/>
          <w:b/>
          <w:szCs w:val="20"/>
          <w:lang w:val="en-GB" w:eastAsia="zh-CN"/>
        </w:rPr>
        <w:t xml:space="preserve">Proposal </w:t>
      </w:r>
      <w:r w:rsidR="00DF5707" w:rsidRPr="00B90F1C">
        <w:rPr>
          <w:rFonts w:ascii="Arial" w:eastAsiaTheme="minorEastAsia" w:hAnsi="Arial" w:cs="Arial"/>
          <w:b/>
          <w:szCs w:val="20"/>
          <w:lang w:val="en-GB" w:eastAsia="zh-CN"/>
        </w:rPr>
        <w:t>1</w:t>
      </w:r>
      <w:r w:rsidRPr="00B90F1C">
        <w:rPr>
          <w:rFonts w:ascii="Arial" w:eastAsiaTheme="minorEastAsia" w:hAnsi="Arial" w:cs="Arial"/>
          <w:b/>
          <w:szCs w:val="20"/>
          <w:lang w:val="en-GB" w:eastAsia="zh-CN"/>
        </w:rPr>
        <w:t xml:space="preserve">: </w:t>
      </w:r>
      <w:r w:rsidR="00B37759">
        <w:rPr>
          <w:rFonts w:ascii="Arial" w:eastAsiaTheme="minorEastAsia" w:hAnsi="Arial" w:cs="Arial" w:hint="eastAsia"/>
          <w:b/>
          <w:szCs w:val="20"/>
          <w:lang w:val="en-GB" w:eastAsia="zh-CN"/>
        </w:rPr>
        <w:t>Introduce</w:t>
      </w:r>
      <w:r w:rsidR="002F4084" w:rsidRPr="00B90F1C">
        <w:rPr>
          <w:rFonts w:ascii="Arial" w:eastAsiaTheme="minorEastAsia" w:hAnsi="Arial" w:cs="Arial"/>
          <w:b/>
          <w:szCs w:val="20"/>
          <w:lang w:val="en-GB" w:eastAsia="zh-CN"/>
        </w:rPr>
        <w:t xml:space="preserve"> a per beam indication in MR MAC CE to inform </w:t>
      </w:r>
      <w:r w:rsidR="00CA1363" w:rsidRPr="00B90F1C">
        <w:rPr>
          <w:rFonts w:ascii="Arial" w:eastAsiaTheme="minorEastAsia" w:hAnsi="Arial" w:cs="Arial"/>
          <w:b/>
          <w:szCs w:val="20"/>
          <w:lang w:val="en-GB" w:eastAsia="zh-CN"/>
        </w:rPr>
        <w:t>whether the</w:t>
      </w:r>
      <w:r w:rsidR="002F4084" w:rsidRPr="00B90F1C">
        <w:rPr>
          <w:rFonts w:ascii="Arial" w:eastAsiaTheme="minorEastAsia" w:hAnsi="Arial" w:cs="Arial"/>
          <w:b/>
          <w:szCs w:val="20"/>
          <w:lang w:val="en-GB" w:eastAsia="zh-CN"/>
        </w:rPr>
        <w:t xml:space="preserve"> beam meets the event condition</w:t>
      </w:r>
      <w:r w:rsidRPr="00B90F1C">
        <w:rPr>
          <w:rFonts w:ascii="Arial" w:eastAsiaTheme="minorEastAsia" w:hAnsi="Arial" w:cs="Arial"/>
          <w:b/>
          <w:szCs w:val="20"/>
          <w:lang w:val="en-GB" w:eastAsia="zh-CN"/>
        </w:rPr>
        <w:t>.</w:t>
      </w:r>
    </w:p>
    <w:p w:rsidR="00C6509D" w:rsidRPr="00B90F1C" w:rsidRDefault="00C6509D" w:rsidP="0054023D">
      <w:pPr>
        <w:pStyle w:val="a0"/>
        <w:spacing w:beforeLines="50" w:before="120" w:afterLines="50"/>
        <w:rPr>
          <w:rFonts w:ascii="Arial" w:eastAsiaTheme="minorEastAsia" w:hAnsi="Arial" w:cs="Arial"/>
          <w:b/>
          <w:szCs w:val="20"/>
          <w:lang w:val="en-GB" w:eastAsia="zh-CN"/>
        </w:rPr>
      </w:pPr>
    </w:p>
    <w:p w:rsidR="00DF19C3" w:rsidRPr="00B90F1C" w:rsidRDefault="00DF19C3" w:rsidP="0054023D">
      <w:pPr>
        <w:pStyle w:val="Comments"/>
        <w:spacing w:beforeLines="50" w:before="120" w:afterLines="50" w:after="120"/>
        <w:jc w:val="both"/>
        <w:rPr>
          <w:rFonts w:eastAsiaTheme="minorEastAsia" w:cs="Arial"/>
          <w:b/>
          <w:i w:val="0"/>
          <w:noProof w:val="0"/>
          <w:sz w:val="20"/>
          <w:szCs w:val="20"/>
          <w:u w:val="single"/>
          <w:lang w:eastAsia="zh-CN"/>
        </w:rPr>
      </w:pPr>
      <w:r w:rsidRPr="00B90F1C">
        <w:rPr>
          <w:rFonts w:eastAsiaTheme="minorEastAsia" w:cs="Arial"/>
          <w:b/>
          <w:i w:val="0"/>
          <w:noProof w:val="0"/>
          <w:sz w:val="20"/>
          <w:szCs w:val="20"/>
          <w:u w:val="single"/>
          <w:lang w:eastAsia="zh-CN"/>
        </w:rPr>
        <w:t>Indication in MR MAC CE to inform the leaving event condition is met</w:t>
      </w:r>
    </w:p>
    <w:p w:rsidR="00B9594A" w:rsidRPr="00B90F1C" w:rsidRDefault="00B9594A"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In the last meeting, there was a discussion regarding the necessity of an explicit indication to convey whether the reported beam has left the event condition. It was agreed that such an indication should be supported,</w:t>
      </w:r>
    </w:p>
    <w:p w:rsidR="002F4084" w:rsidRPr="00EC0643" w:rsidRDefault="002F4084" w:rsidP="0054023D">
      <w:pPr>
        <w:pStyle w:val="Doc-text2"/>
        <w:numPr>
          <w:ilvl w:val="0"/>
          <w:numId w:val="12"/>
        </w:numPr>
        <w:pBdr>
          <w:top w:val="single" w:sz="4" w:space="1" w:color="auto"/>
          <w:left w:val="single" w:sz="4" w:space="4" w:color="auto"/>
          <w:bottom w:val="single" w:sz="4" w:space="1" w:color="auto"/>
          <w:right w:val="single" w:sz="4" w:space="0" w:color="auto"/>
        </w:pBdr>
        <w:spacing w:before="50" w:after="50"/>
        <w:jc w:val="both"/>
        <w:rPr>
          <w:rFonts w:cs="Arial"/>
          <w:szCs w:val="20"/>
          <w:lang w:val="en-US"/>
        </w:rPr>
      </w:pPr>
      <w:r w:rsidRPr="00B90F1C">
        <w:rPr>
          <w:rFonts w:cs="Arial"/>
          <w:szCs w:val="20"/>
        </w:rPr>
        <w:t xml:space="preserve">Explicit indication in MR MAC CE to inform the leaving event condition is met. </w:t>
      </w:r>
      <w:r w:rsidRPr="005D6ED2">
        <w:rPr>
          <w:rFonts w:cs="Arial"/>
          <w:szCs w:val="20"/>
          <w:highlight w:val="yellow"/>
        </w:rPr>
        <w:t>FFS whether it is per beam.</w:t>
      </w:r>
    </w:p>
    <w:p w:rsidR="00E70A9F" w:rsidRPr="00E70A9F" w:rsidRDefault="00E70A9F" w:rsidP="00E70A9F">
      <w:pPr>
        <w:pStyle w:val="a0"/>
        <w:spacing w:beforeLines="50" w:before="120" w:afterLines="50"/>
        <w:rPr>
          <w:rFonts w:ascii="Arial" w:eastAsiaTheme="minorEastAsia" w:hAnsi="Arial" w:cs="Arial"/>
          <w:szCs w:val="20"/>
          <w:lang w:val="en-GB" w:eastAsia="zh-CN"/>
        </w:rPr>
      </w:pPr>
      <w:r w:rsidRPr="00E70A9F">
        <w:rPr>
          <w:rFonts w:ascii="Arial" w:eastAsiaTheme="minorEastAsia" w:hAnsi="Arial" w:cs="Arial"/>
          <w:szCs w:val="20"/>
          <w:lang w:val="en-GB" w:eastAsia="zh-CN"/>
        </w:rPr>
        <w:t>Before determine the way to indicate the beam met the leaving condition, another issue to be addressed is what information needed to be included in the MR for the beam met the leaving condition,</w:t>
      </w:r>
    </w:p>
    <w:p w:rsidR="00E70A9F" w:rsidRPr="00E70A9F" w:rsidRDefault="00E70A9F" w:rsidP="00E70A9F">
      <w:pPr>
        <w:pStyle w:val="a0"/>
        <w:spacing w:beforeLines="50" w:before="120" w:afterLines="50"/>
        <w:rPr>
          <w:rFonts w:ascii="Arial" w:eastAsiaTheme="minorEastAsia" w:hAnsi="Arial" w:cs="Arial"/>
          <w:szCs w:val="20"/>
          <w:lang w:val="en-GB" w:eastAsia="zh-CN"/>
        </w:rPr>
      </w:pPr>
      <w:r w:rsidRPr="00E70A9F">
        <w:rPr>
          <w:rFonts w:ascii="Arial" w:eastAsiaTheme="minorEastAsia" w:hAnsi="Arial" w:cs="Arial"/>
          <w:szCs w:val="20"/>
          <w:lang w:val="en-GB" w:eastAsia="zh-CN"/>
        </w:rPr>
        <w:lastRenderedPageBreak/>
        <w:t>Option 1: Use the same format as that for the beam fulfilled the entering condition, i.e., beam id, and the L1 RSRP</w:t>
      </w:r>
    </w:p>
    <w:p w:rsidR="00E70A9F" w:rsidRPr="00E70A9F" w:rsidRDefault="00E70A9F" w:rsidP="00E70A9F">
      <w:pPr>
        <w:pStyle w:val="a0"/>
        <w:spacing w:beforeLines="50" w:before="120" w:afterLines="50"/>
        <w:rPr>
          <w:rFonts w:ascii="Arial" w:eastAsiaTheme="minorEastAsia" w:hAnsi="Arial" w:cs="Arial"/>
          <w:szCs w:val="20"/>
          <w:lang w:val="en-GB" w:eastAsia="zh-CN"/>
        </w:rPr>
      </w:pPr>
      <w:r w:rsidRPr="00E70A9F">
        <w:rPr>
          <w:rFonts w:ascii="Arial" w:eastAsiaTheme="minorEastAsia" w:hAnsi="Arial" w:cs="Arial"/>
          <w:szCs w:val="20"/>
          <w:lang w:val="en-GB" w:eastAsia="zh-CN"/>
        </w:rPr>
        <w:t>Option 2: Beam id only,</w:t>
      </w:r>
    </w:p>
    <w:p w:rsidR="00E70A9F" w:rsidRPr="00E70A9F" w:rsidRDefault="00E70A9F" w:rsidP="00E70A9F">
      <w:pPr>
        <w:pStyle w:val="a0"/>
        <w:spacing w:beforeLines="50" w:before="120" w:afterLines="50"/>
        <w:rPr>
          <w:rFonts w:ascii="Arial" w:eastAsiaTheme="minorEastAsia" w:hAnsi="Arial" w:cs="Arial"/>
          <w:szCs w:val="20"/>
          <w:lang w:val="en-GB" w:eastAsia="zh-CN"/>
        </w:rPr>
      </w:pPr>
      <w:r w:rsidRPr="00E70A9F">
        <w:rPr>
          <w:rFonts w:ascii="Arial" w:eastAsiaTheme="minorEastAsia" w:hAnsi="Arial" w:cs="Arial"/>
          <w:szCs w:val="20"/>
          <w:lang w:val="en-GB" w:eastAsia="zh-CN"/>
        </w:rPr>
        <w:t>In our view, it would be simpler to use a unified format for all the reported beams.</w:t>
      </w:r>
    </w:p>
    <w:p w:rsidR="00E70A9F" w:rsidRPr="00E70A9F" w:rsidRDefault="00E70A9F" w:rsidP="00E70A9F">
      <w:pPr>
        <w:pStyle w:val="a0"/>
        <w:spacing w:beforeLines="50" w:before="120" w:afterLines="50"/>
        <w:rPr>
          <w:rFonts w:ascii="Arial" w:eastAsiaTheme="minorEastAsia" w:hAnsi="Arial" w:cs="Arial"/>
          <w:szCs w:val="20"/>
          <w:lang w:val="en-GB" w:eastAsia="zh-CN"/>
        </w:rPr>
      </w:pPr>
      <w:r w:rsidRPr="00E70A9F">
        <w:rPr>
          <w:rFonts w:ascii="Arial" w:eastAsiaTheme="minorEastAsia" w:hAnsi="Arial" w:cs="Arial"/>
          <w:szCs w:val="20"/>
          <w:lang w:val="en-GB" w:eastAsia="zh-CN"/>
        </w:rPr>
        <w:t>Therefore, it is proposed that,</w:t>
      </w:r>
    </w:p>
    <w:p w:rsidR="00DA5C07" w:rsidRPr="00CE1E71" w:rsidRDefault="00DA5C07" w:rsidP="00E70A9F">
      <w:pPr>
        <w:pStyle w:val="a0"/>
        <w:spacing w:beforeLines="50" w:before="120" w:afterLines="50"/>
        <w:rPr>
          <w:rFonts w:ascii="Arial" w:eastAsiaTheme="minorEastAsia" w:hAnsi="Arial" w:cs="Arial"/>
          <w:b/>
          <w:szCs w:val="20"/>
          <w:lang w:val="en-GB" w:eastAsia="zh-CN"/>
        </w:rPr>
      </w:pPr>
      <w:r w:rsidRPr="00DA5C07">
        <w:rPr>
          <w:rFonts w:ascii="Arial" w:eastAsiaTheme="minorEastAsia" w:hAnsi="Arial" w:cs="Arial"/>
          <w:b/>
          <w:szCs w:val="20"/>
          <w:lang w:val="en-GB" w:eastAsia="zh-CN"/>
        </w:rPr>
        <w:t>Proposal 2a: In the MR MAC CE, adopt a uniform format for all the reported beams</w:t>
      </w:r>
      <w:r w:rsidRPr="00CE1E71">
        <w:rPr>
          <w:rFonts w:ascii="Arial" w:eastAsiaTheme="minorEastAsia" w:hAnsi="Arial" w:cs="Arial"/>
          <w:b/>
          <w:szCs w:val="20"/>
          <w:lang w:val="en-GB" w:eastAsia="zh-CN"/>
        </w:rPr>
        <w:t xml:space="preserve"> (i.e., </w:t>
      </w:r>
      <w:r w:rsidRPr="00DA5C07">
        <w:rPr>
          <w:rFonts w:ascii="Arial" w:eastAsiaTheme="minorEastAsia" w:hAnsi="Arial" w:cs="Arial"/>
          <w:b/>
          <w:szCs w:val="20"/>
          <w:lang w:val="en-GB" w:eastAsia="zh-CN"/>
        </w:rPr>
        <w:t>using the same format for beams leaving the entering condition, beams met the entering condition, beams not satisfying the event</w:t>
      </w:r>
      <w:r w:rsidRPr="00CE1E71">
        <w:rPr>
          <w:rFonts w:ascii="Arial" w:eastAsiaTheme="minorEastAsia" w:hAnsi="Arial" w:cs="Arial"/>
          <w:b/>
          <w:szCs w:val="20"/>
          <w:lang w:val="en-GB" w:eastAsia="zh-CN"/>
        </w:rPr>
        <w:t>).</w:t>
      </w:r>
    </w:p>
    <w:p w:rsidR="00174890" w:rsidRDefault="00ED1649" w:rsidP="00BE2CC3">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Regarding whether the indication should be per beam or per MAC CE,</w:t>
      </w:r>
      <w:r w:rsidR="00174890">
        <w:rPr>
          <w:rFonts w:ascii="Arial" w:eastAsiaTheme="minorEastAsia" w:hAnsi="Arial" w:cs="Arial" w:hint="eastAsia"/>
          <w:szCs w:val="20"/>
          <w:lang w:val="en-GB" w:eastAsia="zh-CN"/>
        </w:rPr>
        <w:t xml:space="preserve"> as for per MAC CE is one indication to indicate the measurement report is triggered due to the leaving condition</w:t>
      </w:r>
      <w:r w:rsidR="00E70A9F">
        <w:rPr>
          <w:rFonts w:ascii="Arial" w:eastAsiaTheme="minorEastAsia" w:hAnsi="Arial" w:cs="Arial" w:hint="eastAsia"/>
          <w:szCs w:val="20"/>
          <w:lang w:val="en-GB" w:eastAsia="zh-CN"/>
        </w:rPr>
        <w:t xml:space="preserve"> is met</w:t>
      </w:r>
      <w:r w:rsidR="00174890">
        <w:rPr>
          <w:rFonts w:ascii="Arial" w:eastAsiaTheme="minorEastAsia" w:hAnsi="Arial" w:cs="Arial" w:hint="eastAsia"/>
          <w:szCs w:val="20"/>
          <w:lang w:val="en-GB" w:eastAsia="zh-CN"/>
        </w:rPr>
        <w:t>.</w:t>
      </w:r>
      <w:r w:rsidRPr="00B90F1C">
        <w:rPr>
          <w:rFonts w:ascii="Arial" w:eastAsiaTheme="minorEastAsia" w:hAnsi="Arial" w:cs="Arial"/>
          <w:szCs w:val="20"/>
          <w:lang w:val="en-GB" w:eastAsia="zh-CN"/>
        </w:rPr>
        <w:t xml:space="preserve"> </w:t>
      </w:r>
      <w:r w:rsidR="00174890">
        <w:rPr>
          <w:rFonts w:ascii="Arial" w:eastAsiaTheme="minorEastAsia" w:hAnsi="Arial" w:cs="Arial" w:hint="eastAsia"/>
          <w:szCs w:val="20"/>
          <w:lang w:val="en-GB" w:eastAsia="zh-CN"/>
        </w:rPr>
        <w:t>I</w:t>
      </w:r>
      <w:r w:rsidRPr="00B90F1C">
        <w:rPr>
          <w:rFonts w:ascii="Arial" w:eastAsiaTheme="minorEastAsia" w:hAnsi="Arial" w:cs="Arial"/>
          <w:szCs w:val="20"/>
          <w:lang w:val="en-GB" w:eastAsia="zh-CN"/>
        </w:rPr>
        <w:t xml:space="preserve">n our view, indicating it per MR MAC CE lacks practical significance. The purpose of this indication is to inform the network (NW) which beam has met the leaving condition. </w:t>
      </w:r>
      <w:r w:rsidR="00174890">
        <w:rPr>
          <w:rFonts w:ascii="Arial" w:eastAsiaTheme="minorEastAsia" w:hAnsi="Arial" w:cs="Arial"/>
          <w:szCs w:val="20"/>
          <w:lang w:val="en-GB" w:eastAsia="zh-CN"/>
        </w:rPr>
        <w:t>S</w:t>
      </w:r>
      <w:r w:rsidR="00174890">
        <w:rPr>
          <w:rFonts w:ascii="Arial" w:eastAsiaTheme="minorEastAsia" w:hAnsi="Arial" w:cs="Arial" w:hint="eastAsia"/>
          <w:szCs w:val="20"/>
          <w:lang w:val="en-GB" w:eastAsia="zh-CN"/>
        </w:rPr>
        <w:t xml:space="preserve">o one indication in the MAC CE to indicate the MR is reported due to the leaving condition </w:t>
      </w:r>
      <w:r w:rsidR="00E70A9F">
        <w:rPr>
          <w:rFonts w:ascii="Arial" w:eastAsiaTheme="minorEastAsia" w:hAnsi="Arial" w:cs="Arial" w:hint="eastAsia"/>
          <w:szCs w:val="20"/>
          <w:lang w:val="en-GB" w:eastAsia="zh-CN"/>
        </w:rPr>
        <w:t xml:space="preserve">is met </w:t>
      </w:r>
      <w:r w:rsidR="00174890">
        <w:rPr>
          <w:rFonts w:ascii="Arial" w:eastAsiaTheme="minorEastAsia" w:hAnsi="Arial" w:cs="Arial" w:hint="eastAsia"/>
          <w:szCs w:val="20"/>
          <w:lang w:val="en-GB" w:eastAsia="zh-CN"/>
        </w:rPr>
        <w:t>shouldn</w:t>
      </w:r>
      <w:r w:rsidR="00174890">
        <w:rPr>
          <w:rFonts w:ascii="Arial" w:eastAsiaTheme="minorEastAsia" w:hAnsi="Arial" w:cs="Arial"/>
          <w:szCs w:val="20"/>
          <w:lang w:val="en-GB" w:eastAsia="zh-CN"/>
        </w:rPr>
        <w:t>’</w:t>
      </w:r>
      <w:r w:rsidR="00174890">
        <w:rPr>
          <w:rFonts w:ascii="Arial" w:eastAsiaTheme="minorEastAsia" w:hAnsi="Arial" w:cs="Arial" w:hint="eastAsia"/>
          <w:szCs w:val="20"/>
          <w:lang w:val="en-GB" w:eastAsia="zh-CN"/>
        </w:rPr>
        <w:t>t be adopted.</w:t>
      </w:r>
    </w:p>
    <w:p w:rsidR="00E70A9F" w:rsidRDefault="00E70A9F" w:rsidP="00BE2CC3">
      <w:pPr>
        <w:pStyle w:val="a0"/>
        <w:spacing w:beforeLines="50" w:before="120" w:afterLines="50"/>
        <w:rPr>
          <w:rFonts w:ascii="Arial" w:eastAsiaTheme="minorEastAsia" w:hAnsi="Arial" w:cs="Arial"/>
          <w:szCs w:val="20"/>
          <w:lang w:val="en-GB" w:eastAsia="zh-CN"/>
        </w:rPr>
      </w:pPr>
    </w:p>
    <w:p w:rsidR="00870121" w:rsidRPr="00B90F1C" w:rsidRDefault="00ED1649"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Therefore, it is proposed that,</w:t>
      </w:r>
    </w:p>
    <w:p w:rsidR="00DF19C3" w:rsidRPr="00B90F1C" w:rsidRDefault="002F4084" w:rsidP="0054023D">
      <w:pPr>
        <w:pStyle w:val="a0"/>
        <w:spacing w:beforeLines="50" w:before="120" w:afterLines="50"/>
        <w:rPr>
          <w:rFonts w:ascii="Arial" w:eastAsiaTheme="minorEastAsia" w:hAnsi="Arial" w:cs="Arial"/>
          <w:b/>
          <w:szCs w:val="20"/>
          <w:lang w:val="en-GB" w:eastAsia="zh-CN"/>
        </w:rPr>
      </w:pPr>
      <w:r w:rsidRPr="00B90F1C">
        <w:rPr>
          <w:rFonts w:ascii="Arial" w:eastAsiaTheme="minorEastAsia" w:hAnsi="Arial" w:cs="Arial"/>
          <w:b/>
          <w:szCs w:val="20"/>
          <w:lang w:val="en-GB" w:eastAsia="zh-CN"/>
        </w:rPr>
        <w:t xml:space="preserve">Proposal </w:t>
      </w:r>
      <w:r w:rsidR="00E70A9F" w:rsidRPr="00B90F1C">
        <w:rPr>
          <w:rFonts w:ascii="Arial" w:eastAsiaTheme="minorEastAsia" w:hAnsi="Arial" w:cs="Arial"/>
          <w:b/>
          <w:szCs w:val="20"/>
          <w:lang w:val="en-GB" w:eastAsia="zh-CN"/>
        </w:rPr>
        <w:t>2</w:t>
      </w:r>
      <w:r w:rsidR="00E70A9F">
        <w:rPr>
          <w:rFonts w:ascii="Arial" w:eastAsiaTheme="minorEastAsia" w:hAnsi="Arial" w:cs="Arial" w:hint="eastAsia"/>
          <w:b/>
          <w:szCs w:val="20"/>
          <w:lang w:val="en-GB" w:eastAsia="zh-CN"/>
        </w:rPr>
        <w:t>b</w:t>
      </w:r>
      <w:r w:rsidRPr="00B90F1C">
        <w:rPr>
          <w:rFonts w:ascii="Arial" w:eastAsiaTheme="minorEastAsia" w:hAnsi="Arial" w:cs="Arial"/>
          <w:b/>
          <w:szCs w:val="20"/>
          <w:lang w:val="en-GB" w:eastAsia="zh-CN"/>
        </w:rPr>
        <w:t>:</w:t>
      </w:r>
      <w:r w:rsidR="00FC2F73" w:rsidRPr="00B90F1C">
        <w:rPr>
          <w:rFonts w:ascii="Arial" w:eastAsiaTheme="minorEastAsia" w:hAnsi="Arial" w:cs="Arial"/>
          <w:b/>
          <w:szCs w:val="20"/>
          <w:lang w:val="en-GB" w:eastAsia="zh-CN"/>
        </w:rPr>
        <w:t xml:space="preserve"> </w:t>
      </w:r>
      <w:r w:rsidR="00DA5C07">
        <w:rPr>
          <w:rFonts w:ascii="Arial" w:eastAsiaTheme="minorEastAsia" w:hAnsi="Arial" w:cs="Arial" w:hint="eastAsia"/>
          <w:b/>
          <w:szCs w:val="20"/>
          <w:lang w:val="en-GB" w:eastAsia="zh-CN"/>
        </w:rPr>
        <w:t>Introduce</w:t>
      </w:r>
      <w:r w:rsidR="00DA5C07" w:rsidRPr="00B90F1C">
        <w:rPr>
          <w:rFonts w:ascii="Arial" w:eastAsiaTheme="minorEastAsia" w:hAnsi="Arial" w:cs="Arial"/>
          <w:b/>
          <w:szCs w:val="20"/>
          <w:lang w:val="en-GB" w:eastAsia="zh-CN"/>
        </w:rPr>
        <w:t xml:space="preserve"> </w:t>
      </w:r>
      <w:r w:rsidRPr="00B90F1C">
        <w:rPr>
          <w:rFonts w:ascii="Arial" w:eastAsiaTheme="minorEastAsia" w:hAnsi="Arial" w:cs="Arial"/>
          <w:b/>
          <w:szCs w:val="20"/>
          <w:lang w:val="en-GB" w:eastAsia="zh-CN"/>
        </w:rPr>
        <w:t>a per beam indication in MR MAC CE to inform the leaving event condition is met</w:t>
      </w:r>
      <w:r w:rsidR="00CA1363" w:rsidRPr="00B90F1C">
        <w:rPr>
          <w:rFonts w:ascii="Arial" w:eastAsiaTheme="minorEastAsia" w:hAnsi="Arial" w:cs="Arial"/>
          <w:b/>
          <w:szCs w:val="20"/>
          <w:lang w:val="en-GB" w:eastAsia="zh-CN"/>
        </w:rPr>
        <w:t xml:space="preserve"> for the beam</w:t>
      </w:r>
      <w:r w:rsidRPr="00B90F1C">
        <w:rPr>
          <w:rFonts w:ascii="Arial" w:eastAsiaTheme="minorEastAsia" w:hAnsi="Arial" w:cs="Arial"/>
          <w:b/>
          <w:szCs w:val="20"/>
          <w:lang w:val="en-GB" w:eastAsia="zh-CN"/>
        </w:rPr>
        <w:t>.</w:t>
      </w:r>
    </w:p>
    <w:p w:rsidR="00BB3AD7" w:rsidRDefault="00BB3AD7" w:rsidP="008A3F51">
      <w:pPr>
        <w:pStyle w:val="a0"/>
        <w:spacing w:beforeLines="50" w:before="120" w:afterLines="50"/>
        <w:rPr>
          <w:rFonts w:ascii="Arial" w:eastAsiaTheme="minorEastAsia" w:hAnsi="Arial" w:cs="Arial"/>
          <w:b/>
          <w:szCs w:val="20"/>
          <w:lang w:val="en-GB" w:eastAsia="zh-CN"/>
        </w:rPr>
      </w:pPr>
    </w:p>
    <w:p w:rsidR="00DF19C3" w:rsidRPr="00C405CE" w:rsidRDefault="002C4A2B" w:rsidP="0054023D">
      <w:pPr>
        <w:pStyle w:val="Comments"/>
        <w:spacing w:beforeLines="50" w:before="120" w:afterLines="50" w:after="120"/>
        <w:jc w:val="both"/>
        <w:rPr>
          <w:rFonts w:eastAsiaTheme="minorEastAsia" w:cs="Arial"/>
          <w:b/>
          <w:i w:val="0"/>
          <w:noProof w:val="0"/>
          <w:sz w:val="20"/>
          <w:szCs w:val="20"/>
          <w:u w:val="single"/>
          <w:lang w:eastAsia="zh-CN"/>
        </w:rPr>
      </w:pPr>
      <w:r w:rsidRPr="00C405CE">
        <w:rPr>
          <w:rFonts w:eastAsiaTheme="minorEastAsia" w:cs="Arial"/>
          <w:b/>
          <w:i w:val="0"/>
          <w:noProof w:val="0"/>
          <w:sz w:val="20"/>
          <w:szCs w:val="20"/>
          <w:u w:val="single"/>
          <w:lang w:eastAsia="zh-CN"/>
        </w:rPr>
        <w:t>Truncated MR MAC CE</w:t>
      </w:r>
    </w:p>
    <w:p w:rsidR="00BE7850" w:rsidRPr="00BE7850" w:rsidRDefault="00BE7850" w:rsidP="0054023D">
      <w:pPr>
        <w:pStyle w:val="Comments"/>
        <w:spacing w:beforeLines="50" w:before="120" w:afterLines="50" w:after="120"/>
        <w:jc w:val="both"/>
        <w:rPr>
          <w:rFonts w:eastAsiaTheme="minorEastAsia" w:cs="Arial"/>
          <w:i w:val="0"/>
          <w:noProof w:val="0"/>
          <w:sz w:val="20"/>
          <w:szCs w:val="20"/>
          <w:lang w:eastAsia="zh-CN"/>
        </w:rPr>
      </w:pPr>
      <w:r w:rsidRPr="00BE7850">
        <w:rPr>
          <w:rFonts w:eastAsiaTheme="minorEastAsia" w:cs="Arial" w:hint="eastAsia"/>
          <w:i w:val="0"/>
          <w:noProof w:val="0"/>
          <w:sz w:val="20"/>
          <w:szCs w:val="20"/>
          <w:lang w:eastAsia="zh-CN"/>
        </w:rPr>
        <w:t>In the MAC running CR,</w:t>
      </w:r>
      <w:r w:rsidRPr="00BE7850">
        <w:t xml:space="preserve"> </w:t>
      </w:r>
      <w:r w:rsidRPr="00BE7850">
        <w:rPr>
          <w:rFonts w:eastAsiaTheme="minorEastAsia" w:cs="Arial"/>
          <w:i w:val="0"/>
          <w:noProof w:val="0"/>
          <w:sz w:val="20"/>
          <w:szCs w:val="20"/>
          <w:lang w:eastAsia="zh-CN"/>
        </w:rPr>
        <w:t>MR_SENT_</w:t>
      </w:r>
      <w:proofErr w:type="gramStart"/>
      <w:r w:rsidRPr="00BE7850">
        <w:rPr>
          <w:rFonts w:eastAsiaTheme="minorEastAsia" w:cs="Arial"/>
          <w:i w:val="0"/>
          <w:noProof w:val="0"/>
          <w:sz w:val="20"/>
          <w:szCs w:val="20"/>
          <w:lang w:eastAsia="zh-CN"/>
        </w:rPr>
        <w:t>COUNTER</w:t>
      </w:r>
      <w:r>
        <w:rPr>
          <w:rFonts w:eastAsiaTheme="minorEastAsia" w:cs="Arial" w:hint="eastAsia"/>
          <w:i w:val="0"/>
          <w:noProof w:val="0"/>
          <w:sz w:val="20"/>
          <w:szCs w:val="20"/>
          <w:lang w:eastAsia="zh-CN"/>
        </w:rPr>
        <w:t>(</w:t>
      </w:r>
      <w:proofErr w:type="gramEnd"/>
      <w:r>
        <w:rPr>
          <w:rFonts w:eastAsiaTheme="minorEastAsia" w:cs="Arial" w:hint="eastAsia"/>
          <w:i w:val="0"/>
          <w:noProof w:val="0"/>
          <w:sz w:val="20"/>
          <w:szCs w:val="20"/>
          <w:lang w:eastAsia="zh-CN"/>
        </w:rPr>
        <w:t xml:space="preserve">i.e., </w:t>
      </w:r>
      <w:r w:rsidRPr="00BE7850">
        <w:rPr>
          <w:rFonts w:eastAsiaTheme="minorEastAsia" w:cs="Arial"/>
          <w:i w:val="0"/>
          <w:noProof w:val="0"/>
          <w:sz w:val="20"/>
          <w:szCs w:val="20"/>
          <w:lang w:eastAsia="zh-CN"/>
        </w:rPr>
        <w:t>the number of L1 event triggered measurement report performed by UE</w:t>
      </w:r>
      <w:r>
        <w:rPr>
          <w:rFonts w:eastAsiaTheme="minorEastAsia" w:cs="Arial" w:hint="eastAsia"/>
          <w:i w:val="0"/>
          <w:noProof w:val="0"/>
          <w:sz w:val="20"/>
          <w:szCs w:val="20"/>
          <w:lang w:eastAsia="zh-CN"/>
        </w:rPr>
        <w:t xml:space="preserve">) is </w:t>
      </w:r>
      <w:r w:rsidRPr="00BE7850">
        <w:rPr>
          <w:rFonts w:eastAsiaTheme="minorEastAsia" w:cs="Arial"/>
          <w:i w:val="0"/>
          <w:noProof w:val="0"/>
          <w:sz w:val="20"/>
          <w:szCs w:val="20"/>
          <w:lang w:eastAsia="zh-CN"/>
        </w:rPr>
        <w:t>increment</w:t>
      </w:r>
      <w:r>
        <w:rPr>
          <w:rFonts w:eastAsiaTheme="minorEastAsia" w:cs="Arial" w:hint="eastAsia"/>
          <w:i w:val="0"/>
          <w:noProof w:val="0"/>
          <w:sz w:val="20"/>
          <w:szCs w:val="20"/>
          <w:lang w:eastAsia="zh-CN"/>
        </w:rPr>
        <w:t xml:space="preserve">ed by 1 when a </w:t>
      </w:r>
      <w:r w:rsidRPr="00BE7850">
        <w:rPr>
          <w:rFonts w:eastAsiaTheme="minorEastAsia" w:cs="Arial"/>
          <w:i w:val="0"/>
          <w:noProof w:val="0"/>
          <w:sz w:val="20"/>
          <w:szCs w:val="20"/>
          <w:lang w:eastAsia="zh-CN"/>
        </w:rPr>
        <w:t>Truncated L1 measurement report MAC CE</w:t>
      </w:r>
      <w:r>
        <w:rPr>
          <w:rFonts w:eastAsiaTheme="minorEastAsia" w:cs="Arial" w:hint="eastAsia"/>
          <w:i w:val="0"/>
          <w:noProof w:val="0"/>
          <w:sz w:val="20"/>
          <w:szCs w:val="20"/>
          <w:lang w:eastAsia="zh-CN"/>
        </w:rPr>
        <w:t xml:space="preserve"> is sent,</w:t>
      </w:r>
    </w:p>
    <w:tbl>
      <w:tblPr>
        <w:tblStyle w:val="a7"/>
        <w:tblW w:w="0" w:type="auto"/>
        <w:tblLook w:val="04A0" w:firstRow="1" w:lastRow="0" w:firstColumn="1" w:lastColumn="0" w:noHBand="0" w:noVBand="1"/>
      </w:tblPr>
      <w:tblGrid>
        <w:gridCol w:w="9286"/>
      </w:tblGrid>
      <w:tr w:rsidR="00BE7850" w:rsidTr="00BE7850">
        <w:tc>
          <w:tcPr>
            <w:tcW w:w="9286" w:type="dxa"/>
          </w:tcPr>
          <w:p w:rsidR="00BE7850" w:rsidRDefault="00BE7850" w:rsidP="0054023D">
            <w:pPr>
              <w:pStyle w:val="B2"/>
              <w:jc w:val="both"/>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w:t>
            </w:r>
            <w:r w:rsidRPr="00BE7850">
              <w:rPr>
                <w:rFonts w:eastAsiaTheme="minorEastAsia" w:hint="eastAsia"/>
                <w:highlight w:val="yellow"/>
                <w:lang w:eastAsia="zh-CN"/>
              </w:rPr>
              <w:t>can accommodate the Truncated L1 measurement report MAC CE</w:t>
            </w:r>
            <w:r>
              <w:rPr>
                <w:rFonts w:eastAsiaTheme="minorEastAsia" w:hint="eastAsia"/>
                <w:lang w:eastAsia="zh-CN"/>
              </w:rPr>
              <w:t xml:space="preserv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rsidR="00BE7850" w:rsidRDefault="00BE7850" w:rsidP="0054023D">
            <w:pPr>
              <w:pStyle w:val="B3"/>
              <w:jc w:val="both"/>
            </w:pPr>
            <w:r>
              <w:t>3&gt;</w:t>
            </w:r>
            <w:r>
              <w:tab/>
              <w:t>i</w:t>
            </w:r>
            <w:r>
              <w:rPr>
                <w:rFonts w:eastAsiaTheme="minorEastAsia" w:hint="eastAsia"/>
                <w:lang w:eastAsia="zh-CN"/>
              </w:rPr>
              <w:t>nstruct the Multiplexing and Assembly procedure to generate the Truncated L1 measurement report MAC CE</w:t>
            </w:r>
            <w:r>
              <w:t>;</w:t>
            </w:r>
          </w:p>
          <w:p w:rsidR="00BE7850" w:rsidRDefault="00BE7850" w:rsidP="0054023D">
            <w:pPr>
              <w:pStyle w:val="B3"/>
              <w:jc w:val="both"/>
              <w:rPr>
                <w:rFonts w:eastAsiaTheme="minorEastAsia"/>
                <w:lang w:eastAsia="zh-CN"/>
              </w:rPr>
            </w:pPr>
            <w:r w:rsidRPr="00BE7850">
              <w:rPr>
                <w:highlight w:val="yellow"/>
              </w:rPr>
              <w:t>3&gt;</w:t>
            </w:r>
            <w:r w:rsidRPr="00BE7850">
              <w:rPr>
                <w:rFonts w:eastAsiaTheme="minorEastAsia"/>
                <w:highlight w:val="yellow"/>
                <w:lang w:eastAsia="zh-CN"/>
              </w:rPr>
              <w:t xml:space="preserve"> increment the </w:t>
            </w:r>
            <w:r w:rsidRPr="00BE7850">
              <w:rPr>
                <w:rFonts w:eastAsia="MS Mincho"/>
                <w:i/>
                <w:iCs/>
                <w:highlight w:val="yellow"/>
                <w:lang w:eastAsia="zh-CN"/>
              </w:rPr>
              <w:t>MR_SENT_COUNTER</w:t>
            </w:r>
            <w:r w:rsidRPr="00BE7850">
              <w:rPr>
                <w:rFonts w:eastAsiaTheme="minorEastAsia"/>
                <w:highlight w:val="yellow"/>
                <w:lang w:eastAsia="zh-CN"/>
              </w:rPr>
              <w:t xml:space="preserve"> by 1;</w:t>
            </w:r>
          </w:p>
          <w:p w:rsidR="00BE7850" w:rsidRDefault="00BE7850" w:rsidP="0054023D">
            <w:pPr>
              <w:pStyle w:val="B3"/>
              <w:jc w:val="both"/>
              <w:rPr>
                <w:rFonts w:eastAsiaTheme="minorEastAsia"/>
                <w:lang w:eastAsia="zh-CN"/>
              </w:rPr>
            </w:pPr>
            <w:r>
              <w:t>3&gt;</w:t>
            </w:r>
            <w:r>
              <w:rPr>
                <w:rFonts w:eastAsiaTheme="minorEastAsia"/>
                <w:lang w:eastAsia="zh-CN"/>
              </w:rPr>
              <w:t xml:space="preserve"> stop</w:t>
            </w:r>
            <w:r>
              <w:t xml:space="preserve"> the periodical reporting timer, if running</w:t>
            </w:r>
            <w:r>
              <w:rPr>
                <w:rFonts w:eastAsiaTheme="minorEastAsia"/>
                <w:lang w:eastAsia="zh-CN"/>
              </w:rPr>
              <w:t>;</w:t>
            </w:r>
          </w:p>
          <w:p w:rsidR="00BE7850" w:rsidRDefault="00BE7850" w:rsidP="0054023D">
            <w:pPr>
              <w:pStyle w:val="B3"/>
              <w:jc w:val="both"/>
              <w:rPr>
                <w:iCs/>
              </w:rPr>
            </w:pPr>
            <w:r>
              <w:t>3&gt;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in RRC, and</w:t>
            </w:r>
            <w:r>
              <w:rPr>
                <w:rFonts w:eastAsia="等线"/>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bookmarkStart w:id="4" w:name="_Hlk184129326"/>
            <w:proofErr w:type="spellStart"/>
            <w:r>
              <w:rPr>
                <w:i/>
                <w:lang w:eastAsia="zh-CN"/>
              </w:rPr>
              <w:t>reportAmount</w:t>
            </w:r>
            <w:bookmarkEnd w:id="4"/>
            <w:proofErr w:type="spellEnd"/>
            <w:r>
              <w:rPr>
                <w:iCs/>
              </w:rPr>
              <w:t>:</w:t>
            </w:r>
          </w:p>
          <w:p w:rsidR="00BE7850" w:rsidRDefault="00BE7850" w:rsidP="0054023D">
            <w:pPr>
              <w:pStyle w:val="B4"/>
              <w:jc w:val="both"/>
            </w:pPr>
            <w:r>
              <w:t>4&gt;</w:t>
            </w:r>
            <w:r>
              <w:rPr>
                <w:lang w:eastAsia="zh-CN"/>
              </w:rPr>
              <w:t xml:space="preserve"> start the </w:t>
            </w:r>
            <w:bookmarkStart w:id="5" w:name="_Hlk184149664"/>
            <w:r>
              <w:rPr>
                <w:lang w:eastAsia="zh-CN"/>
              </w:rPr>
              <w:t xml:space="preserve">periodical reporting timer </w:t>
            </w:r>
            <w:bookmarkEnd w:id="5"/>
            <w:r>
              <w:rPr>
                <w:lang w:eastAsia="zh-CN"/>
              </w:rPr>
              <w:t xml:space="preserve">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rsidR="00BE7850" w:rsidRPr="00BE7850" w:rsidRDefault="00BE7850" w:rsidP="0054023D">
            <w:pPr>
              <w:pStyle w:val="Comments"/>
              <w:spacing w:beforeLines="50" w:before="120" w:afterLines="50" w:after="120"/>
              <w:jc w:val="both"/>
              <w:rPr>
                <w:rFonts w:eastAsiaTheme="minorEastAsia" w:cs="Arial"/>
                <w:b/>
                <w:i w:val="0"/>
                <w:noProof w:val="0"/>
                <w:sz w:val="20"/>
                <w:szCs w:val="20"/>
                <w:highlight w:val="yellow"/>
                <w:u w:val="single"/>
                <w:lang w:val="en-GB" w:eastAsia="zh-CN"/>
              </w:rPr>
            </w:pPr>
          </w:p>
        </w:tc>
      </w:tr>
    </w:tbl>
    <w:p w:rsidR="00F25617" w:rsidRPr="00F25617" w:rsidRDefault="00F25617" w:rsidP="0054023D">
      <w:pPr>
        <w:pStyle w:val="a0"/>
        <w:spacing w:beforeLines="50" w:before="120" w:afterLines="50"/>
        <w:rPr>
          <w:rFonts w:ascii="Arial" w:eastAsiaTheme="minorEastAsia" w:hAnsi="Arial" w:cs="Arial"/>
          <w:szCs w:val="20"/>
          <w:lang w:val="en-GB" w:eastAsia="zh-CN"/>
        </w:rPr>
      </w:pPr>
      <w:r w:rsidRPr="00F25617">
        <w:rPr>
          <w:rFonts w:ascii="Arial" w:eastAsiaTheme="minorEastAsia" w:hAnsi="Arial" w:cs="Arial"/>
          <w:szCs w:val="20"/>
          <w:lang w:val="en-GB" w:eastAsia="zh-CN"/>
        </w:rPr>
        <w:t xml:space="preserve">In our view, when counting the number of L1 event - triggered measurement reports, the intention is to count the original complete measurement report MAC CEs. Truncated L1 measurement report MAC CEs and subsequent MR MAC CEs </w:t>
      </w:r>
      <w:r>
        <w:rPr>
          <w:rFonts w:ascii="Arial" w:eastAsiaTheme="minorEastAsia" w:hAnsi="Arial" w:cs="Arial" w:hint="eastAsia"/>
          <w:szCs w:val="20"/>
          <w:lang w:val="en-GB" w:eastAsia="zh-CN"/>
        </w:rPr>
        <w:t>of the same triggered event</w:t>
      </w:r>
      <w:r>
        <w:rPr>
          <w:rFonts w:ascii="Arial" w:eastAsiaTheme="minorEastAsia" w:hAnsi="Arial" w:cs="Arial"/>
          <w:szCs w:val="20"/>
          <w:lang w:val="en-GB" w:eastAsia="zh-CN"/>
        </w:rPr>
        <w:t xml:space="preserve"> should not be double-</w:t>
      </w:r>
      <w:r w:rsidRPr="00F25617">
        <w:rPr>
          <w:rFonts w:ascii="Arial" w:eastAsiaTheme="minorEastAsia" w:hAnsi="Arial" w:cs="Arial"/>
          <w:szCs w:val="20"/>
          <w:lang w:val="en-GB" w:eastAsia="zh-CN"/>
        </w:rPr>
        <w:t>counted. Therefore, it would be beneficial to clarify this.</w:t>
      </w:r>
    </w:p>
    <w:p w:rsidR="00F25617" w:rsidRDefault="00F25617" w:rsidP="0054023D">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Proposal 3: For event-</w:t>
      </w:r>
      <w:r w:rsidRPr="00F25617">
        <w:rPr>
          <w:rFonts w:ascii="Arial" w:eastAsiaTheme="minorEastAsia" w:hAnsi="Arial" w:cs="Arial"/>
          <w:b/>
          <w:szCs w:val="20"/>
          <w:lang w:val="en-GB" w:eastAsia="zh-CN"/>
        </w:rPr>
        <w:t xml:space="preserve">triggered periodic </w:t>
      </w:r>
      <w:r w:rsidR="00275D4D">
        <w:rPr>
          <w:rFonts w:ascii="Arial" w:eastAsiaTheme="minorEastAsia" w:hAnsi="Arial" w:cs="Arial" w:hint="eastAsia"/>
          <w:b/>
          <w:szCs w:val="20"/>
          <w:lang w:val="en-GB" w:eastAsia="zh-CN"/>
        </w:rPr>
        <w:t>measurement reporting</w:t>
      </w:r>
      <w:r w:rsidRPr="00F25617">
        <w:rPr>
          <w:rFonts w:ascii="Arial" w:eastAsiaTheme="minorEastAsia" w:hAnsi="Arial" w:cs="Arial"/>
          <w:b/>
          <w:szCs w:val="20"/>
          <w:lang w:val="en-GB" w:eastAsia="zh-CN"/>
        </w:rPr>
        <w:t xml:space="preserve">, the </w:t>
      </w:r>
      <w:r w:rsidR="00293049">
        <w:rPr>
          <w:rFonts w:ascii="Arial" w:eastAsiaTheme="minorEastAsia" w:hAnsi="Arial" w:cs="Arial" w:hint="eastAsia"/>
          <w:b/>
          <w:szCs w:val="20"/>
          <w:lang w:val="en-GB" w:eastAsia="zh-CN"/>
        </w:rPr>
        <w:t>report</w:t>
      </w:r>
      <w:r w:rsidR="00275D4D">
        <w:rPr>
          <w:rFonts w:ascii="Arial" w:eastAsiaTheme="minorEastAsia" w:hAnsi="Arial" w:cs="Arial" w:hint="eastAsia"/>
          <w:b/>
          <w:szCs w:val="20"/>
          <w:lang w:val="en-GB" w:eastAsia="zh-CN"/>
        </w:rPr>
        <w:t>ing</w:t>
      </w:r>
      <w:r w:rsidR="00293049">
        <w:rPr>
          <w:rFonts w:ascii="Arial" w:eastAsiaTheme="minorEastAsia" w:hAnsi="Arial" w:cs="Arial" w:hint="eastAsia"/>
          <w:b/>
          <w:szCs w:val="20"/>
          <w:lang w:val="en-GB" w:eastAsia="zh-CN"/>
        </w:rPr>
        <w:t xml:space="preserve"> of the </w:t>
      </w:r>
      <w:r w:rsidR="00293049" w:rsidRPr="00293049">
        <w:rPr>
          <w:rFonts w:ascii="Arial" w:eastAsiaTheme="minorEastAsia" w:hAnsi="Arial" w:cs="Arial"/>
          <w:b/>
          <w:szCs w:val="20"/>
          <w:lang w:val="en-GB" w:eastAsia="zh-CN"/>
        </w:rPr>
        <w:t xml:space="preserve">Truncated L1 measurement report MAC CE </w:t>
      </w:r>
      <w:r w:rsidR="00293049">
        <w:rPr>
          <w:rFonts w:ascii="Arial" w:eastAsiaTheme="minorEastAsia" w:hAnsi="Arial" w:cs="Arial" w:hint="eastAsia"/>
          <w:b/>
          <w:szCs w:val="20"/>
          <w:lang w:val="en-GB" w:eastAsia="zh-CN"/>
        </w:rPr>
        <w:t xml:space="preserve"> </w:t>
      </w:r>
      <w:r w:rsidR="000E2CCA">
        <w:rPr>
          <w:rFonts w:ascii="Arial" w:eastAsiaTheme="minorEastAsia" w:hAnsi="Arial" w:cs="Arial" w:hint="eastAsia"/>
          <w:b/>
          <w:szCs w:val="20"/>
          <w:lang w:val="en-GB" w:eastAsia="zh-CN"/>
        </w:rPr>
        <w:t>are</w:t>
      </w:r>
      <w:r w:rsidR="00F26E05">
        <w:rPr>
          <w:rFonts w:ascii="Arial" w:eastAsiaTheme="minorEastAsia" w:hAnsi="Arial" w:cs="Arial" w:hint="eastAsia"/>
          <w:b/>
          <w:szCs w:val="20"/>
          <w:lang w:val="en-GB" w:eastAsia="zh-CN"/>
        </w:rPr>
        <w:t xml:space="preserve"> not </w:t>
      </w:r>
      <w:r w:rsidRPr="00F25617">
        <w:rPr>
          <w:rFonts w:ascii="Arial" w:eastAsiaTheme="minorEastAsia" w:hAnsi="Arial" w:cs="Arial"/>
          <w:b/>
          <w:szCs w:val="20"/>
          <w:lang w:val="en-GB" w:eastAsia="zh-CN"/>
        </w:rPr>
        <w:t xml:space="preserve">counted as the number of </w:t>
      </w:r>
      <w:r w:rsidR="005B2284">
        <w:rPr>
          <w:rFonts w:ascii="Arial" w:eastAsiaTheme="minorEastAsia" w:hAnsi="Arial" w:cs="Arial"/>
          <w:b/>
          <w:szCs w:val="20"/>
          <w:lang w:val="en-GB" w:eastAsia="zh-CN"/>
        </w:rPr>
        <w:t>L1 event-</w:t>
      </w:r>
      <w:r w:rsidRPr="00F25617">
        <w:rPr>
          <w:rFonts w:ascii="Arial" w:eastAsiaTheme="minorEastAsia" w:hAnsi="Arial" w:cs="Arial"/>
          <w:b/>
          <w:szCs w:val="20"/>
          <w:lang w:val="en-GB" w:eastAsia="zh-CN"/>
        </w:rPr>
        <w:t>triggered measurement reports.</w:t>
      </w:r>
    </w:p>
    <w:p w:rsidR="00F25617" w:rsidRPr="00BE7850" w:rsidRDefault="00F25617" w:rsidP="0054023D">
      <w:pPr>
        <w:pStyle w:val="a0"/>
        <w:spacing w:beforeLines="50" w:before="120" w:afterLines="50"/>
        <w:rPr>
          <w:rFonts w:ascii="Arial" w:eastAsiaTheme="minorEastAsia" w:hAnsi="Arial" w:cs="Arial"/>
          <w:b/>
          <w:szCs w:val="20"/>
          <w:lang w:val="en-GB" w:eastAsia="zh-CN"/>
        </w:rPr>
      </w:pPr>
    </w:p>
    <w:p w:rsidR="000F6C42" w:rsidRPr="00B90F1C" w:rsidRDefault="002D5FD7" w:rsidP="0054023D">
      <w:pPr>
        <w:pStyle w:val="20"/>
        <w:spacing w:beforeLines="50" w:before="120" w:afterLines="50" w:after="120"/>
        <w:jc w:val="both"/>
        <w:rPr>
          <w:rFonts w:eastAsiaTheme="minorEastAsia"/>
          <w:szCs w:val="20"/>
        </w:rPr>
      </w:pPr>
      <w:r w:rsidRPr="00B90F1C">
        <w:rPr>
          <w:rFonts w:eastAsiaTheme="minorEastAsia"/>
          <w:szCs w:val="20"/>
        </w:rPr>
        <w:t>Signa</w:t>
      </w:r>
      <w:r>
        <w:rPr>
          <w:rFonts w:eastAsiaTheme="minorEastAsia"/>
          <w:szCs w:val="20"/>
        </w:rPr>
        <w:t>l</w:t>
      </w:r>
      <w:r w:rsidRPr="00B90F1C">
        <w:rPr>
          <w:rFonts w:eastAsiaTheme="minorEastAsia"/>
          <w:szCs w:val="20"/>
        </w:rPr>
        <w:t>ing</w:t>
      </w:r>
      <w:r w:rsidR="000D2501" w:rsidRPr="00B90F1C">
        <w:rPr>
          <w:rFonts w:eastAsiaTheme="minorEastAsia"/>
          <w:szCs w:val="20"/>
        </w:rPr>
        <w:t xml:space="preserve"> </w:t>
      </w:r>
      <w:r w:rsidR="000F6C42" w:rsidRPr="00B90F1C">
        <w:rPr>
          <w:rFonts w:eastAsiaTheme="minorEastAsia"/>
          <w:szCs w:val="20"/>
        </w:rPr>
        <w:t>Configuration aspects</w:t>
      </w:r>
    </w:p>
    <w:p w:rsidR="002C4A2B" w:rsidRPr="00B90F1C" w:rsidRDefault="000F6C42" w:rsidP="0054023D">
      <w:pPr>
        <w:pStyle w:val="Comments"/>
        <w:spacing w:beforeLines="50" w:before="120" w:afterLines="50" w:after="120"/>
        <w:jc w:val="both"/>
        <w:rPr>
          <w:rFonts w:eastAsiaTheme="minorEastAsia" w:cs="Arial"/>
          <w:b/>
          <w:i w:val="0"/>
          <w:noProof w:val="0"/>
          <w:sz w:val="20"/>
          <w:szCs w:val="20"/>
          <w:u w:val="single"/>
          <w:lang w:eastAsia="zh-CN"/>
        </w:rPr>
      </w:pPr>
      <w:r w:rsidRPr="00B90F1C">
        <w:rPr>
          <w:rFonts w:eastAsiaTheme="minorEastAsia" w:cs="Arial"/>
          <w:b/>
          <w:i w:val="0"/>
          <w:noProof w:val="0"/>
          <w:sz w:val="20"/>
          <w:szCs w:val="20"/>
          <w:u w:val="single"/>
          <w:lang w:eastAsia="zh-CN"/>
        </w:rPr>
        <w:t>Whether to include candidate cell id into reporting configuration</w:t>
      </w:r>
    </w:p>
    <w:p w:rsidR="00215B5A" w:rsidRPr="00B90F1C" w:rsidRDefault="00215B5A"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 xml:space="preserve">In the last meeting, there was a discussion on whether to confirm the reuse of the R18 LTM approach for the association between measurement resource configuration and measurement reporting </w:t>
      </w:r>
      <w:r w:rsidRPr="00B90F1C">
        <w:rPr>
          <w:rFonts w:eastAsiaTheme="minorEastAsia" w:cs="Arial"/>
          <w:i w:val="0"/>
          <w:noProof w:val="0"/>
          <w:sz w:val="20"/>
          <w:szCs w:val="20"/>
          <w:lang w:eastAsia="zh-CN"/>
        </w:rPr>
        <w:lastRenderedPageBreak/>
        <w:t xml:space="preserve">configuration. Some companies hold the view that such an association lacks flexibility. This is because within a single resource configuration, it is not permitted to provide </w:t>
      </w:r>
      <w:r w:rsidR="0034061E">
        <w:rPr>
          <w:rFonts w:eastAsiaTheme="minorEastAsia" w:cs="Arial" w:hint="eastAsia"/>
          <w:i w:val="0"/>
          <w:noProof w:val="0"/>
          <w:sz w:val="20"/>
          <w:szCs w:val="20"/>
          <w:lang w:eastAsia="zh-CN"/>
        </w:rPr>
        <w:t xml:space="preserve">different </w:t>
      </w:r>
      <w:r w:rsidRPr="00B90F1C">
        <w:rPr>
          <w:rFonts w:eastAsiaTheme="minorEastAsia" w:cs="Arial"/>
          <w:i w:val="0"/>
          <w:noProof w:val="0"/>
          <w:sz w:val="20"/>
          <w:szCs w:val="20"/>
          <w:lang w:eastAsia="zh-CN"/>
        </w:rPr>
        <w:t>event configurations for reference signals (RSs) from different candidate cells.</w:t>
      </w:r>
    </w:p>
    <w:tbl>
      <w:tblPr>
        <w:tblStyle w:val="a7"/>
        <w:tblW w:w="0" w:type="auto"/>
        <w:tblLook w:val="04A0" w:firstRow="1" w:lastRow="0" w:firstColumn="1" w:lastColumn="0" w:noHBand="0" w:noVBand="1"/>
      </w:tblPr>
      <w:tblGrid>
        <w:gridCol w:w="9286"/>
      </w:tblGrid>
      <w:tr w:rsidR="004A1F94" w:rsidRPr="00B90F1C" w:rsidTr="004A1F94">
        <w:tc>
          <w:tcPr>
            <w:tcW w:w="9286" w:type="dxa"/>
          </w:tcPr>
          <w:p w:rsidR="004A1F94" w:rsidRPr="00B90F1C" w:rsidRDefault="004A1F94" w:rsidP="0054023D">
            <w:pPr>
              <w:pStyle w:val="Doc-text2"/>
              <w:spacing w:before="50" w:after="50"/>
              <w:ind w:left="1253" w:firstLine="0"/>
              <w:jc w:val="both"/>
              <w:rPr>
                <w:rFonts w:cs="Arial"/>
                <w:szCs w:val="20"/>
              </w:rPr>
            </w:pPr>
            <w:r w:rsidRPr="00B90F1C">
              <w:rPr>
                <w:rFonts w:cs="Arial"/>
                <w:szCs w:val="20"/>
              </w:rPr>
              <w:t xml:space="preserve">Proposal5: Confirm on the previous agreement that "For association between measurement resource configuration and measurement reporting configuration, R18 LTM way is reused if possible". </w:t>
            </w:r>
          </w:p>
          <w:p w:rsidR="004A1F94" w:rsidRPr="00B90F1C" w:rsidRDefault="004A1F94" w:rsidP="0054023D">
            <w:pPr>
              <w:pStyle w:val="Doc-text2"/>
              <w:spacing w:before="50" w:after="50"/>
              <w:ind w:left="1253" w:firstLine="0"/>
              <w:jc w:val="both"/>
              <w:rPr>
                <w:rFonts w:cs="Arial"/>
                <w:szCs w:val="20"/>
              </w:rPr>
            </w:pPr>
          </w:p>
          <w:p w:rsidR="004A1F94" w:rsidRPr="00B90F1C" w:rsidRDefault="004A1F94" w:rsidP="0054023D">
            <w:pPr>
              <w:pStyle w:val="Doc-text2"/>
              <w:spacing w:before="50" w:after="50"/>
              <w:ind w:left="1253" w:firstLine="0"/>
              <w:jc w:val="both"/>
              <w:rPr>
                <w:rFonts w:cs="Arial"/>
                <w:szCs w:val="20"/>
              </w:rPr>
            </w:pPr>
            <w:r w:rsidRPr="00B90F1C">
              <w:rPr>
                <w:rFonts w:cs="Arial"/>
                <w:szCs w:val="20"/>
              </w:rPr>
              <w:t xml:space="preserve">Comeback session: </w:t>
            </w:r>
          </w:p>
          <w:p w:rsidR="004A1F94" w:rsidRPr="00B90F1C" w:rsidRDefault="004A1F94" w:rsidP="0054023D">
            <w:pPr>
              <w:pStyle w:val="Doc-text2"/>
              <w:spacing w:before="50" w:after="50"/>
              <w:ind w:left="1253" w:firstLine="0"/>
              <w:jc w:val="both"/>
              <w:rPr>
                <w:rFonts w:cs="Arial"/>
                <w:szCs w:val="20"/>
              </w:rPr>
            </w:pPr>
            <w:r w:rsidRPr="00B90F1C">
              <w:rPr>
                <w:rFonts w:cs="Arial"/>
                <w:szCs w:val="20"/>
              </w:rPr>
              <w:t xml:space="preserve">[ZTE]: Most of NW companies are ok with including candidate cell id into reporting configuration. However, we may need more time to check UE sides. [Samsung]: Including candidate cell id in reporting configuration would bring more complication to the UE since the UE needs to filter 2 steps (first based on LTM resource set and second based on candidate cell id among the ones that satisfied the first step). [LG]: Alternative is to enable NW to configure list of LTM resource set ids into reporting configuration, we can further think of until next meeting. </w:t>
            </w:r>
          </w:p>
          <w:p w:rsidR="004A1F94" w:rsidRPr="00B90F1C" w:rsidRDefault="004A1F94" w:rsidP="0054023D">
            <w:pPr>
              <w:pStyle w:val="Agreement"/>
              <w:tabs>
                <w:tab w:val="clear" w:pos="1619"/>
                <w:tab w:val="num" w:pos="1800"/>
              </w:tabs>
              <w:spacing w:before="50" w:after="50"/>
              <w:ind w:left="1800"/>
              <w:jc w:val="both"/>
              <w:rPr>
                <w:rFonts w:cs="Arial"/>
                <w:szCs w:val="20"/>
              </w:rPr>
            </w:pPr>
            <w:r w:rsidRPr="00B90F1C">
              <w:rPr>
                <w:rFonts w:cs="Arial"/>
                <w:szCs w:val="20"/>
              </w:rPr>
              <w:t xml:space="preserve">Will be revisited next meeting. </w:t>
            </w:r>
          </w:p>
        </w:tc>
      </w:tr>
    </w:tbl>
    <w:p w:rsidR="002D6C57" w:rsidRPr="00B90F1C" w:rsidRDefault="00C11213" w:rsidP="008A3F51">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 xml:space="preserve">In the last meeting, some companies proposed certain solutions. However, in our opinion, this is not an essential issue. The current design can still function </w:t>
      </w:r>
      <w:r w:rsidR="00742E6C" w:rsidRPr="00B90F1C">
        <w:rPr>
          <w:rFonts w:eastAsiaTheme="minorEastAsia" w:cs="Arial"/>
          <w:i w:val="0"/>
          <w:noProof w:val="0"/>
          <w:sz w:val="20"/>
          <w:szCs w:val="20"/>
          <w:lang w:eastAsia="zh-CN"/>
        </w:rPr>
        <w:t>properly</w:t>
      </w:r>
      <w:r w:rsidR="00742E6C">
        <w:rPr>
          <w:rFonts w:eastAsiaTheme="minorEastAsia" w:cs="Arial" w:hint="eastAsia"/>
          <w:i w:val="0"/>
          <w:noProof w:val="0"/>
          <w:sz w:val="20"/>
          <w:szCs w:val="20"/>
          <w:lang w:eastAsia="zh-CN"/>
        </w:rPr>
        <w:t>.</w:t>
      </w:r>
      <w:r w:rsidRPr="00B90F1C">
        <w:rPr>
          <w:rFonts w:eastAsiaTheme="minorEastAsia" w:cs="Arial"/>
          <w:i w:val="0"/>
          <w:noProof w:val="0"/>
          <w:sz w:val="20"/>
          <w:szCs w:val="20"/>
          <w:lang w:eastAsia="zh-CN"/>
        </w:rPr>
        <w:t xml:space="preserve"> </w:t>
      </w:r>
      <w:r w:rsidR="00742E6C">
        <w:rPr>
          <w:rFonts w:eastAsiaTheme="minorEastAsia" w:cs="Arial" w:hint="eastAsia"/>
          <w:i w:val="0"/>
          <w:noProof w:val="0"/>
          <w:sz w:val="20"/>
          <w:szCs w:val="20"/>
          <w:lang w:eastAsia="zh-CN"/>
        </w:rPr>
        <w:t xml:space="preserve">It </w:t>
      </w:r>
      <w:r w:rsidR="0034061E">
        <w:rPr>
          <w:rFonts w:eastAsiaTheme="minorEastAsia" w:cs="Arial" w:hint="eastAsia"/>
          <w:i w:val="0"/>
          <w:noProof w:val="0"/>
          <w:sz w:val="20"/>
          <w:szCs w:val="20"/>
          <w:lang w:eastAsia="zh-CN"/>
        </w:rPr>
        <w:t xml:space="preserve">can </w:t>
      </w:r>
      <w:r w:rsidR="00BE2CC3">
        <w:rPr>
          <w:rFonts w:eastAsiaTheme="minorEastAsia" w:cs="Arial" w:hint="eastAsia"/>
          <w:i w:val="0"/>
          <w:noProof w:val="0"/>
          <w:sz w:val="20"/>
          <w:szCs w:val="20"/>
          <w:lang w:eastAsia="zh-CN"/>
        </w:rPr>
        <w:t>be</w:t>
      </w:r>
      <w:r w:rsidR="0034061E">
        <w:rPr>
          <w:rFonts w:eastAsiaTheme="minorEastAsia" w:cs="Arial" w:hint="eastAsia"/>
          <w:i w:val="0"/>
          <w:noProof w:val="0"/>
          <w:sz w:val="20"/>
          <w:szCs w:val="20"/>
          <w:lang w:eastAsia="zh-CN"/>
        </w:rPr>
        <w:t xml:space="preserve"> up to the network </w:t>
      </w:r>
      <w:r w:rsidR="0034061E">
        <w:rPr>
          <w:rFonts w:eastAsiaTheme="minorEastAsia" w:cs="Arial"/>
          <w:i w:val="0"/>
          <w:noProof w:val="0"/>
          <w:sz w:val="20"/>
          <w:szCs w:val="20"/>
          <w:lang w:eastAsia="zh-CN"/>
        </w:rPr>
        <w:t>implementation</w:t>
      </w:r>
      <w:r w:rsidR="0034061E">
        <w:rPr>
          <w:rFonts w:eastAsiaTheme="minorEastAsia" w:cs="Arial" w:hint="eastAsia"/>
          <w:i w:val="0"/>
          <w:noProof w:val="0"/>
          <w:sz w:val="20"/>
          <w:szCs w:val="20"/>
          <w:lang w:eastAsia="zh-CN"/>
        </w:rPr>
        <w:t xml:space="preserve"> to </w:t>
      </w:r>
      <w:r w:rsidR="00BE2CC3">
        <w:rPr>
          <w:rFonts w:eastAsiaTheme="minorEastAsia" w:cs="Arial" w:hint="eastAsia"/>
          <w:i w:val="0"/>
          <w:noProof w:val="0"/>
          <w:sz w:val="20"/>
          <w:szCs w:val="20"/>
          <w:lang w:eastAsia="zh-CN"/>
        </w:rPr>
        <w:t xml:space="preserve">configure </w:t>
      </w:r>
      <w:r w:rsidR="00742E6C">
        <w:rPr>
          <w:rFonts w:eastAsiaTheme="minorEastAsia" w:cs="Arial"/>
          <w:i w:val="0"/>
          <w:noProof w:val="0"/>
          <w:sz w:val="20"/>
          <w:szCs w:val="20"/>
          <w:lang w:eastAsia="zh-CN"/>
        </w:rPr>
        <w:t>RSs (</w:t>
      </w:r>
      <w:r w:rsidR="00BE2CC3">
        <w:rPr>
          <w:rFonts w:eastAsiaTheme="minorEastAsia" w:cs="Arial" w:hint="eastAsia"/>
          <w:i w:val="0"/>
          <w:noProof w:val="0"/>
          <w:sz w:val="20"/>
          <w:szCs w:val="20"/>
          <w:lang w:eastAsia="zh-CN"/>
        </w:rPr>
        <w:t xml:space="preserve">e.g., RSs from the same candidate cell or for different candidate cells) which are intended to share the same event </w:t>
      </w:r>
      <w:r w:rsidR="00BE2CC3">
        <w:rPr>
          <w:rFonts w:eastAsiaTheme="minorEastAsia" w:cs="Arial"/>
          <w:i w:val="0"/>
          <w:noProof w:val="0"/>
          <w:sz w:val="20"/>
          <w:szCs w:val="20"/>
          <w:lang w:eastAsia="zh-CN"/>
        </w:rPr>
        <w:t>configuration</w:t>
      </w:r>
      <w:r w:rsidR="00BE2CC3">
        <w:rPr>
          <w:rFonts w:eastAsiaTheme="minorEastAsia" w:cs="Arial" w:hint="eastAsia"/>
          <w:i w:val="0"/>
          <w:noProof w:val="0"/>
          <w:sz w:val="20"/>
          <w:szCs w:val="20"/>
          <w:lang w:eastAsia="zh-CN"/>
        </w:rPr>
        <w:t xml:space="preserve"> in the same resource set</w:t>
      </w:r>
      <w:r w:rsidR="0034061E">
        <w:rPr>
          <w:rFonts w:eastAsiaTheme="minorEastAsia" w:cs="Arial" w:hint="eastAsia"/>
          <w:i w:val="0"/>
          <w:noProof w:val="0"/>
          <w:sz w:val="20"/>
          <w:szCs w:val="20"/>
          <w:lang w:eastAsia="zh-CN"/>
        </w:rPr>
        <w:t xml:space="preserve">. </w:t>
      </w:r>
    </w:p>
    <w:p w:rsidR="000F6C42" w:rsidRPr="00B90F1C" w:rsidRDefault="00F9272F" w:rsidP="0054023D">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Proposal</w:t>
      </w:r>
      <w:r w:rsidR="002D166F" w:rsidRPr="00B90F1C">
        <w:rPr>
          <w:rFonts w:eastAsiaTheme="minorEastAsia" w:cs="Arial"/>
          <w:b/>
          <w:i w:val="0"/>
          <w:noProof w:val="0"/>
          <w:sz w:val="20"/>
          <w:szCs w:val="20"/>
          <w:lang w:val="en-GB" w:eastAsia="zh-CN"/>
        </w:rPr>
        <w:t xml:space="preserve"> </w:t>
      </w:r>
      <w:r w:rsidR="00F25617">
        <w:rPr>
          <w:rFonts w:eastAsiaTheme="minorEastAsia" w:cs="Arial" w:hint="eastAsia"/>
          <w:b/>
          <w:i w:val="0"/>
          <w:noProof w:val="0"/>
          <w:sz w:val="20"/>
          <w:szCs w:val="20"/>
          <w:lang w:val="en-GB" w:eastAsia="zh-CN"/>
        </w:rPr>
        <w:t>4</w:t>
      </w:r>
      <w:r w:rsidRPr="00B90F1C">
        <w:rPr>
          <w:rFonts w:eastAsiaTheme="minorEastAsia" w:cs="Arial"/>
          <w:b/>
          <w:i w:val="0"/>
          <w:noProof w:val="0"/>
          <w:sz w:val="20"/>
          <w:szCs w:val="20"/>
          <w:lang w:val="en-GB" w:eastAsia="zh-CN"/>
        </w:rPr>
        <w:t xml:space="preserve">: </w:t>
      </w:r>
      <w:r w:rsidR="00595BB6">
        <w:rPr>
          <w:rFonts w:eastAsiaTheme="minorEastAsia" w:cs="Arial" w:hint="eastAsia"/>
          <w:b/>
          <w:i w:val="0"/>
          <w:noProof w:val="0"/>
          <w:sz w:val="20"/>
          <w:szCs w:val="20"/>
          <w:lang w:val="en-GB" w:eastAsia="zh-CN"/>
        </w:rPr>
        <w:t>RAN2 c</w:t>
      </w:r>
      <w:r w:rsidRPr="00B90F1C">
        <w:rPr>
          <w:rFonts w:eastAsiaTheme="minorEastAsia" w:cs="Arial"/>
          <w:b/>
          <w:i w:val="0"/>
          <w:noProof w:val="0"/>
          <w:sz w:val="20"/>
          <w:szCs w:val="20"/>
          <w:lang w:val="en-GB" w:eastAsia="zh-CN"/>
        </w:rPr>
        <w:t>onfirm</w:t>
      </w:r>
      <w:r w:rsidR="00595BB6">
        <w:rPr>
          <w:rFonts w:eastAsiaTheme="minorEastAsia" w:cs="Arial" w:hint="eastAsia"/>
          <w:b/>
          <w:i w:val="0"/>
          <w:noProof w:val="0"/>
          <w:sz w:val="20"/>
          <w:szCs w:val="20"/>
          <w:lang w:val="en-GB" w:eastAsia="zh-CN"/>
        </w:rPr>
        <w:t>s</w:t>
      </w:r>
      <w:r w:rsidRPr="00B90F1C">
        <w:rPr>
          <w:rFonts w:eastAsiaTheme="minorEastAsia" w:cs="Arial"/>
          <w:b/>
          <w:i w:val="0"/>
          <w:noProof w:val="0"/>
          <w:sz w:val="20"/>
          <w:szCs w:val="20"/>
          <w:lang w:val="en-GB" w:eastAsia="zh-CN"/>
        </w:rPr>
        <w:t xml:space="preserve"> the previous agreement that "For association between measurement resource configuration and measurement reporting configuration, R18 LTM way is reused if possible". </w:t>
      </w:r>
      <w:r w:rsidR="00AA4DD8" w:rsidRPr="00B90F1C">
        <w:rPr>
          <w:rFonts w:eastAsiaTheme="minorEastAsia" w:cs="Arial"/>
          <w:b/>
          <w:i w:val="0"/>
          <w:noProof w:val="0"/>
          <w:sz w:val="20"/>
          <w:szCs w:val="20"/>
          <w:lang w:val="en-GB" w:eastAsia="zh-CN"/>
        </w:rPr>
        <w:t xml:space="preserve">No additional enhancements are </w:t>
      </w:r>
      <w:r w:rsidR="00F7755B">
        <w:rPr>
          <w:rFonts w:eastAsiaTheme="minorEastAsia" w:cs="Arial" w:hint="eastAsia"/>
          <w:b/>
          <w:i w:val="0"/>
          <w:noProof w:val="0"/>
          <w:sz w:val="20"/>
          <w:szCs w:val="20"/>
          <w:lang w:val="en-GB" w:eastAsia="zh-CN"/>
        </w:rPr>
        <w:t>needed</w:t>
      </w:r>
      <w:r w:rsidRPr="00B90F1C">
        <w:rPr>
          <w:rFonts w:eastAsiaTheme="minorEastAsia" w:cs="Arial"/>
          <w:b/>
          <w:i w:val="0"/>
          <w:noProof w:val="0"/>
          <w:sz w:val="20"/>
          <w:szCs w:val="20"/>
          <w:lang w:val="en-GB" w:eastAsia="zh-CN"/>
        </w:rPr>
        <w:t>.</w:t>
      </w:r>
    </w:p>
    <w:p w:rsidR="00D83E81" w:rsidRPr="00B90F1C" w:rsidRDefault="00D83E81" w:rsidP="0054023D">
      <w:pPr>
        <w:pStyle w:val="Comments"/>
        <w:spacing w:beforeLines="50" w:before="120" w:afterLines="50" w:after="120"/>
        <w:jc w:val="both"/>
        <w:rPr>
          <w:rFonts w:eastAsiaTheme="minorEastAsia" w:cs="Arial"/>
          <w:b/>
          <w:i w:val="0"/>
          <w:noProof w:val="0"/>
          <w:sz w:val="20"/>
          <w:szCs w:val="20"/>
          <w:u w:val="single"/>
          <w:lang w:eastAsia="zh-CN"/>
        </w:rPr>
      </w:pPr>
    </w:p>
    <w:p w:rsidR="002B5F06" w:rsidRPr="00B90F1C" w:rsidRDefault="002B5F06" w:rsidP="0054023D">
      <w:pPr>
        <w:pStyle w:val="Comments"/>
        <w:spacing w:beforeLines="50" w:before="120" w:afterLines="50" w:after="120"/>
        <w:jc w:val="both"/>
        <w:rPr>
          <w:rFonts w:eastAsiaTheme="minorEastAsia" w:cs="Arial"/>
          <w:b/>
          <w:i w:val="0"/>
          <w:noProof w:val="0"/>
          <w:sz w:val="20"/>
          <w:szCs w:val="20"/>
          <w:u w:val="single"/>
          <w:lang w:eastAsia="zh-CN"/>
        </w:rPr>
      </w:pPr>
      <w:r w:rsidRPr="00B90F1C">
        <w:rPr>
          <w:rFonts w:eastAsiaTheme="minorEastAsia" w:cs="Arial"/>
          <w:b/>
          <w:i w:val="0"/>
          <w:noProof w:val="0"/>
          <w:sz w:val="20"/>
          <w:szCs w:val="20"/>
          <w:u w:val="single"/>
          <w:lang w:eastAsia="zh-CN"/>
        </w:rPr>
        <w:t>FFS whether it is possible to configure CSI-RS without SSB</w:t>
      </w:r>
      <w:r w:rsidR="00652AFE">
        <w:rPr>
          <w:rFonts w:eastAsiaTheme="minorEastAsia" w:cs="Arial" w:hint="eastAsia"/>
          <w:b/>
          <w:i w:val="0"/>
          <w:noProof w:val="0"/>
          <w:sz w:val="20"/>
          <w:szCs w:val="20"/>
          <w:u w:val="single"/>
          <w:lang w:eastAsia="zh-CN"/>
        </w:rPr>
        <w:t xml:space="preserve"> in the</w:t>
      </w:r>
      <w:r w:rsidR="00652AFE" w:rsidRPr="001E777B">
        <w:rPr>
          <w:u w:val="single"/>
        </w:rPr>
        <w:t xml:space="preserve"> </w:t>
      </w:r>
      <w:r w:rsidR="00652AFE" w:rsidRPr="00652AFE">
        <w:rPr>
          <w:rFonts w:eastAsiaTheme="minorEastAsia" w:cs="Arial"/>
          <w:b/>
          <w:i w:val="0"/>
          <w:noProof w:val="0"/>
          <w:sz w:val="20"/>
          <w:szCs w:val="20"/>
          <w:u w:val="single"/>
          <w:lang w:eastAsia="zh-CN"/>
        </w:rPr>
        <w:t>LTM-CSI-</w:t>
      </w:r>
      <w:proofErr w:type="spellStart"/>
      <w:r w:rsidR="00652AFE" w:rsidRPr="00652AFE">
        <w:rPr>
          <w:rFonts w:eastAsiaTheme="minorEastAsia" w:cs="Arial"/>
          <w:b/>
          <w:i w:val="0"/>
          <w:noProof w:val="0"/>
          <w:sz w:val="20"/>
          <w:szCs w:val="20"/>
          <w:u w:val="single"/>
          <w:lang w:eastAsia="zh-CN"/>
        </w:rPr>
        <w:t>ResourceConfig</w:t>
      </w:r>
      <w:proofErr w:type="spellEnd"/>
      <w:r w:rsidRPr="00B90F1C">
        <w:rPr>
          <w:rFonts w:eastAsiaTheme="minorEastAsia" w:cs="Arial"/>
          <w:b/>
          <w:i w:val="0"/>
          <w:noProof w:val="0"/>
          <w:sz w:val="20"/>
          <w:szCs w:val="20"/>
          <w:u w:val="single"/>
          <w:lang w:eastAsia="zh-CN"/>
        </w:rPr>
        <w:t xml:space="preserve"> </w:t>
      </w:r>
    </w:p>
    <w:p w:rsidR="00D966A8" w:rsidRPr="00B90F1C" w:rsidRDefault="00D966A8" w:rsidP="0054023D">
      <w:pPr>
        <w:pStyle w:val="Comments"/>
        <w:spacing w:beforeLines="50" w:before="120" w:afterLines="50" w:after="120"/>
        <w:jc w:val="both"/>
        <w:rPr>
          <w:rFonts w:eastAsiaTheme="minorEastAsia" w:cs="Arial"/>
          <w:i w:val="0"/>
          <w:noProof w:val="0"/>
          <w:sz w:val="20"/>
          <w:szCs w:val="20"/>
          <w:lang w:val="en-GB" w:eastAsia="zh-CN"/>
        </w:rPr>
      </w:pPr>
      <w:r w:rsidRPr="00B90F1C">
        <w:rPr>
          <w:rFonts w:eastAsiaTheme="minorEastAsia" w:cs="Arial"/>
          <w:i w:val="0"/>
          <w:noProof w:val="0"/>
          <w:sz w:val="20"/>
          <w:szCs w:val="20"/>
          <w:lang w:val="en-GB" w:eastAsia="zh-CN"/>
        </w:rPr>
        <w:t xml:space="preserve">In the RRC Running CR, there is a FFS on whether it is possible to configure CSI-RS without SSB </w:t>
      </w:r>
      <w:r w:rsidR="00652AFE">
        <w:rPr>
          <w:rFonts w:eastAsiaTheme="minorEastAsia" w:cs="Arial" w:hint="eastAsia"/>
          <w:i w:val="0"/>
          <w:noProof w:val="0"/>
          <w:sz w:val="20"/>
          <w:szCs w:val="20"/>
          <w:lang w:val="en-GB" w:eastAsia="zh-CN"/>
        </w:rPr>
        <w:t xml:space="preserve">in the </w:t>
      </w:r>
      <w:bookmarkStart w:id="6" w:name="OLE_LINK3"/>
      <w:r w:rsidR="00652AFE" w:rsidRPr="000B7163">
        <w:rPr>
          <w:iCs/>
        </w:rPr>
        <w:t>LTM-</w:t>
      </w:r>
      <w:r w:rsidR="00652AFE" w:rsidRPr="000B7163">
        <w:t>CSI-ResourceConfig</w:t>
      </w:r>
      <w:bookmarkEnd w:id="6"/>
      <w:r w:rsidR="00652AFE" w:rsidRPr="00B90F1C">
        <w:rPr>
          <w:rFonts w:eastAsiaTheme="minorEastAsia" w:cs="Arial"/>
          <w:i w:val="0"/>
          <w:noProof w:val="0"/>
          <w:sz w:val="20"/>
          <w:szCs w:val="20"/>
          <w:lang w:val="en-GB" w:eastAsia="zh-CN"/>
        </w:rPr>
        <w:t xml:space="preserve"> </w:t>
      </w:r>
      <w:r w:rsidRPr="00B90F1C">
        <w:rPr>
          <w:rFonts w:eastAsiaTheme="minorEastAsia" w:cs="Arial"/>
          <w:i w:val="0"/>
          <w:noProof w:val="0"/>
          <w:sz w:val="20"/>
          <w:szCs w:val="20"/>
          <w:lang w:val="en-GB" w:eastAsia="zh-CN"/>
        </w:rPr>
        <w:t>and it is indicated that RAN2 waits for R1’s progress.</w:t>
      </w:r>
    </w:p>
    <w:tbl>
      <w:tblPr>
        <w:tblStyle w:val="a7"/>
        <w:tblW w:w="0" w:type="auto"/>
        <w:tblLook w:val="04A0" w:firstRow="1" w:lastRow="0" w:firstColumn="1" w:lastColumn="0" w:noHBand="0" w:noVBand="1"/>
      </w:tblPr>
      <w:tblGrid>
        <w:gridCol w:w="9286"/>
      </w:tblGrid>
      <w:tr w:rsidR="00D83E81" w:rsidRPr="00B90F1C" w:rsidTr="00D83E81">
        <w:tc>
          <w:tcPr>
            <w:tcW w:w="9286" w:type="dxa"/>
          </w:tcPr>
          <w:p w:rsidR="00D83E81" w:rsidRPr="00B90F1C" w:rsidRDefault="00D83E81" w:rsidP="0054023D">
            <w:pPr>
              <w:pStyle w:val="TAL"/>
              <w:spacing w:before="50" w:after="50"/>
              <w:jc w:val="both"/>
              <w:rPr>
                <w:rFonts w:eastAsia="等线" w:cs="Arial"/>
                <w:b/>
                <w:i/>
                <w:sz w:val="20"/>
                <w:lang w:eastAsia="zh-CN"/>
              </w:rPr>
            </w:pPr>
            <w:proofErr w:type="spellStart"/>
            <w:r w:rsidRPr="00B90F1C">
              <w:rPr>
                <w:rFonts w:eastAsia="等线" w:cs="Arial"/>
                <w:b/>
                <w:i/>
                <w:sz w:val="20"/>
                <w:lang w:eastAsia="zh-CN"/>
              </w:rPr>
              <w:t>ltm</w:t>
            </w:r>
            <w:proofErr w:type="spellEnd"/>
            <w:r w:rsidRPr="00B90F1C">
              <w:rPr>
                <w:rFonts w:eastAsia="等线" w:cs="Arial"/>
                <w:b/>
                <w:i/>
                <w:sz w:val="20"/>
                <w:lang w:eastAsia="zh-CN"/>
              </w:rPr>
              <w:t>-CSI-RS-</w:t>
            </w:r>
            <w:proofErr w:type="spellStart"/>
            <w:r w:rsidRPr="00B90F1C">
              <w:rPr>
                <w:rFonts w:eastAsia="等线" w:cs="Arial"/>
                <w:b/>
                <w:i/>
                <w:sz w:val="20"/>
                <w:lang w:eastAsia="zh-CN"/>
              </w:rPr>
              <w:t>ResourceSet</w:t>
            </w:r>
            <w:proofErr w:type="spellEnd"/>
          </w:p>
          <w:p w:rsidR="00D83E81" w:rsidRPr="00B90F1C" w:rsidRDefault="00D83E81" w:rsidP="0054023D">
            <w:pPr>
              <w:pStyle w:val="TAL"/>
              <w:spacing w:before="50" w:after="50"/>
              <w:jc w:val="both"/>
              <w:rPr>
                <w:rFonts w:eastAsia="等线" w:cs="Arial"/>
                <w:bCs/>
                <w:iCs/>
                <w:sz w:val="20"/>
                <w:lang w:eastAsia="zh-CN"/>
              </w:rPr>
            </w:pPr>
            <w:r w:rsidRPr="00B90F1C">
              <w:rPr>
                <w:rFonts w:eastAsia="等线" w:cs="Arial"/>
                <w:bCs/>
                <w:iCs/>
                <w:sz w:val="20"/>
                <w:lang w:eastAsia="zh-CN"/>
              </w:rPr>
              <w:t xml:space="preserve">This field indicates the resource set for LTM </w:t>
            </w:r>
            <w:proofErr w:type="spellStart"/>
            <w:r w:rsidRPr="00B90F1C">
              <w:rPr>
                <w:rFonts w:eastAsia="等线" w:cs="Arial"/>
                <w:bCs/>
                <w:iCs/>
                <w:sz w:val="20"/>
                <w:lang w:eastAsia="zh-CN"/>
              </w:rPr>
              <w:t>measuremenet</w:t>
            </w:r>
            <w:proofErr w:type="spellEnd"/>
            <w:r w:rsidRPr="00B90F1C">
              <w:rPr>
                <w:rFonts w:eastAsia="等线" w:cs="Arial"/>
                <w:bCs/>
                <w:iCs/>
                <w:sz w:val="20"/>
                <w:lang w:eastAsia="zh-CN"/>
              </w:rPr>
              <w:t xml:space="preserve"> based on CSI-RS. When the field is present, the UE shall ignore the field </w:t>
            </w:r>
            <w:proofErr w:type="spellStart"/>
            <w:r w:rsidRPr="00B90F1C">
              <w:rPr>
                <w:rFonts w:eastAsia="等线" w:cs="Arial"/>
                <w:bCs/>
                <w:i/>
                <w:sz w:val="20"/>
                <w:lang w:eastAsia="zh-CN"/>
              </w:rPr>
              <w:t>ltm</w:t>
            </w:r>
            <w:proofErr w:type="spellEnd"/>
            <w:r w:rsidRPr="00B90F1C">
              <w:rPr>
                <w:rFonts w:eastAsia="等线" w:cs="Arial"/>
                <w:bCs/>
                <w:i/>
                <w:sz w:val="20"/>
                <w:lang w:eastAsia="zh-CN"/>
              </w:rPr>
              <w:t>-SSB-</w:t>
            </w:r>
            <w:proofErr w:type="spellStart"/>
            <w:r w:rsidRPr="00B90F1C">
              <w:rPr>
                <w:rFonts w:eastAsia="等线" w:cs="Arial"/>
                <w:bCs/>
                <w:i/>
                <w:sz w:val="20"/>
                <w:lang w:eastAsia="zh-CN"/>
              </w:rPr>
              <w:t>ResourceSet</w:t>
            </w:r>
            <w:proofErr w:type="spellEnd"/>
            <w:r w:rsidRPr="00B90F1C">
              <w:rPr>
                <w:rFonts w:eastAsia="等线" w:cs="Arial"/>
                <w:bCs/>
                <w:iCs/>
                <w:sz w:val="20"/>
                <w:lang w:eastAsia="zh-CN"/>
              </w:rPr>
              <w:t xml:space="preserve">. </w:t>
            </w:r>
          </w:p>
          <w:p w:rsidR="00D83E81" w:rsidRPr="00B90F1C" w:rsidRDefault="00D83E81" w:rsidP="0054023D">
            <w:pPr>
              <w:pStyle w:val="Comments"/>
              <w:spacing w:beforeLines="50" w:before="120" w:afterLines="50" w:after="120"/>
              <w:jc w:val="both"/>
              <w:rPr>
                <w:rFonts w:eastAsiaTheme="minorEastAsia" w:cs="Arial"/>
                <w:b/>
                <w:i w:val="0"/>
                <w:noProof w:val="0"/>
                <w:sz w:val="20"/>
                <w:szCs w:val="20"/>
                <w:u w:val="single"/>
                <w:lang w:eastAsia="zh-CN"/>
              </w:rPr>
            </w:pPr>
            <w:r w:rsidRPr="005D6ED2">
              <w:rPr>
                <w:rFonts w:eastAsia="等线" w:cs="Arial"/>
                <w:bCs/>
                <w:iCs/>
                <w:sz w:val="20"/>
                <w:szCs w:val="20"/>
                <w:highlight w:val="yellow"/>
                <w:lang w:eastAsia="zh-CN"/>
              </w:rPr>
              <w:t>Editor's NOTE: FFS whether it is possible to configure CSI-RS without SSB and wait for R1’s progress.</w:t>
            </w:r>
          </w:p>
        </w:tc>
      </w:tr>
    </w:tbl>
    <w:p w:rsidR="00312962" w:rsidRPr="00B90F1C" w:rsidRDefault="00312962" w:rsidP="0054023D">
      <w:pPr>
        <w:pStyle w:val="Comments"/>
        <w:spacing w:beforeLines="50" w:before="120" w:afterLines="50" w:after="120"/>
        <w:jc w:val="both"/>
        <w:rPr>
          <w:rFonts w:eastAsiaTheme="minorEastAsia" w:cs="Arial"/>
          <w:i w:val="0"/>
          <w:noProof w:val="0"/>
          <w:sz w:val="20"/>
          <w:szCs w:val="20"/>
          <w:lang w:val="en-GB" w:eastAsia="zh-CN"/>
        </w:rPr>
      </w:pPr>
      <w:r w:rsidRPr="00B90F1C">
        <w:rPr>
          <w:rFonts w:eastAsiaTheme="minorEastAsia" w:cs="Arial"/>
          <w:i w:val="0"/>
          <w:noProof w:val="0"/>
          <w:sz w:val="20"/>
          <w:szCs w:val="20"/>
          <w:lang w:val="en-GB" w:eastAsia="zh-CN"/>
        </w:rPr>
        <w:t>However, RAN1 has not held any discussions on this matter.</w:t>
      </w:r>
    </w:p>
    <w:p w:rsidR="00312962" w:rsidRPr="00B90F1C" w:rsidRDefault="00312962" w:rsidP="0054023D">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 xml:space="preserve">Observation 1: RAN1 has not engaged in discussions regarding the possibility of configuring CSI-RS in the absence of a valid </w:t>
      </w:r>
      <w:proofErr w:type="spellStart"/>
      <w:r w:rsidRPr="00B90F1C">
        <w:rPr>
          <w:rFonts w:eastAsiaTheme="minorEastAsia" w:cs="Arial"/>
          <w:b/>
          <w:i w:val="0"/>
          <w:noProof w:val="0"/>
          <w:sz w:val="20"/>
          <w:szCs w:val="20"/>
          <w:lang w:val="en-GB" w:eastAsia="zh-CN"/>
        </w:rPr>
        <w:t>ltm</w:t>
      </w:r>
      <w:proofErr w:type="spellEnd"/>
      <w:r w:rsidRPr="00B90F1C">
        <w:rPr>
          <w:rFonts w:eastAsiaTheme="minorEastAsia" w:cs="Arial"/>
          <w:b/>
          <w:i w:val="0"/>
          <w:noProof w:val="0"/>
          <w:sz w:val="20"/>
          <w:szCs w:val="20"/>
          <w:lang w:val="en-GB" w:eastAsia="zh-CN"/>
        </w:rPr>
        <w:t>-SSB-</w:t>
      </w:r>
      <w:proofErr w:type="spellStart"/>
      <w:r w:rsidRPr="00B90F1C">
        <w:rPr>
          <w:rFonts w:eastAsiaTheme="minorEastAsia" w:cs="Arial"/>
          <w:b/>
          <w:i w:val="0"/>
          <w:noProof w:val="0"/>
          <w:sz w:val="20"/>
          <w:szCs w:val="20"/>
          <w:lang w:val="en-GB" w:eastAsia="zh-CN"/>
        </w:rPr>
        <w:t>ResourceSet</w:t>
      </w:r>
      <w:proofErr w:type="spellEnd"/>
      <w:r w:rsidR="00652AFE">
        <w:rPr>
          <w:rFonts w:eastAsiaTheme="minorEastAsia" w:cs="Arial" w:hint="eastAsia"/>
          <w:b/>
          <w:i w:val="0"/>
          <w:noProof w:val="0"/>
          <w:sz w:val="20"/>
          <w:szCs w:val="20"/>
          <w:lang w:val="en-GB" w:eastAsia="zh-CN"/>
        </w:rPr>
        <w:t xml:space="preserve"> in the </w:t>
      </w:r>
      <w:r w:rsidR="00652AFE" w:rsidRPr="00652AFE">
        <w:rPr>
          <w:rFonts w:eastAsiaTheme="minorEastAsia" w:cs="Arial"/>
          <w:b/>
          <w:i w:val="0"/>
          <w:noProof w:val="0"/>
          <w:sz w:val="20"/>
          <w:szCs w:val="20"/>
          <w:lang w:val="en-GB" w:eastAsia="zh-CN"/>
        </w:rPr>
        <w:t>LTM-CSI-</w:t>
      </w:r>
      <w:proofErr w:type="spellStart"/>
      <w:r w:rsidR="00652AFE" w:rsidRPr="00652AFE">
        <w:rPr>
          <w:rFonts w:eastAsiaTheme="minorEastAsia" w:cs="Arial"/>
          <w:b/>
          <w:i w:val="0"/>
          <w:noProof w:val="0"/>
          <w:sz w:val="20"/>
          <w:szCs w:val="20"/>
          <w:lang w:val="en-GB" w:eastAsia="zh-CN"/>
        </w:rPr>
        <w:t>ResourceConfig</w:t>
      </w:r>
      <w:proofErr w:type="spellEnd"/>
      <w:r w:rsidRPr="00B90F1C">
        <w:rPr>
          <w:rFonts w:eastAsiaTheme="minorEastAsia" w:cs="Arial"/>
          <w:b/>
          <w:i w:val="0"/>
          <w:noProof w:val="0"/>
          <w:sz w:val="20"/>
          <w:szCs w:val="20"/>
          <w:lang w:val="en-GB" w:eastAsia="zh-CN"/>
        </w:rPr>
        <w:t xml:space="preserve">. </w:t>
      </w:r>
    </w:p>
    <w:p w:rsidR="00652AFE" w:rsidRPr="00B90F1C" w:rsidRDefault="00652AFE" w:rsidP="00BE2CC3">
      <w:pPr>
        <w:pStyle w:val="Comments"/>
        <w:spacing w:beforeLines="50" w:before="120" w:afterLines="50" w:after="120"/>
        <w:jc w:val="both"/>
        <w:rPr>
          <w:rFonts w:eastAsiaTheme="minorEastAsia" w:cs="Arial"/>
          <w:i w:val="0"/>
          <w:noProof w:val="0"/>
          <w:sz w:val="20"/>
          <w:szCs w:val="20"/>
          <w:lang w:val="en-GB" w:eastAsia="zh-CN"/>
        </w:rPr>
      </w:pPr>
      <w:r>
        <w:rPr>
          <w:rFonts w:eastAsiaTheme="minorEastAsia" w:cs="Arial"/>
          <w:i w:val="0"/>
          <w:noProof w:val="0"/>
          <w:sz w:val="20"/>
          <w:szCs w:val="20"/>
          <w:lang w:val="en-GB" w:eastAsia="zh-CN"/>
        </w:rPr>
        <w:t>C</w:t>
      </w:r>
      <w:r>
        <w:rPr>
          <w:rFonts w:eastAsiaTheme="minorEastAsia" w:cs="Arial" w:hint="eastAsia"/>
          <w:i w:val="0"/>
          <w:noProof w:val="0"/>
          <w:sz w:val="20"/>
          <w:szCs w:val="20"/>
          <w:lang w:val="en-GB" w:eastAsia="zh-CN"/>
        </w:rPr>
        <w:t>onsidering the CSI-RS may has QCL with SSB, and it</w:t>
      </w:r>
      <w:r>
        <w:rPr>
          <w:rFonts w:eastAsiaTheme="minorEastAsia" w:cs="Arial"/>
          <w:i w:val="0"/>
          <w:noProof w:val="0"/>
          <w:sz w:val="20"/>
          <w:szCs w:val="20"/>
          <w:lang w:val="en-GB" w:eastAsia="zh-CN"/>
        </w:rPr>
        <w:t>’</w:t>
      </w:r>
      <w:r>
        <w:rPr>
          <w:rFonts w:eastAsiaTheme="minorEastAsia" w:cs="Arial" w:hint="eastAsia"/>
          <w:i w:val="0"/>
          <w:noProof w:val="0"/>
          <w:sz w:val="20"/>
          <w:szCs w:val="20"/>
          <w:lang w:val="en-GB" w:eastAsia="zh-CN"/>
        </w:rPr>
        <w:t xml:space="preserve">s time </w:t>
      </w:r>
      <w:r w:rsidR="001E777B">
        <w:rPr>
          <w:rFonts w:eastAsiaTheme="minorEastAsia" w:cs="Arial" w:hint="eastAsia"/>
          <w:i w:val="0"/>
          <w:noProof w:val="0"/>
          <w:sz w:val="20"/>
          <w:szCs w:val="20"/>
          <w:lang w:val="en-GB" w:eastAsia="zh-CN"/>
        </w:rPr>
        <w:t>domain configuration</w:t>
      </w:r>
      <w:r>
        <w:rPr>
          <w:rFonts w:eastAsiaTheme="minorEastAsia" w:cs="Arial" w:hint="eastAsia"/>
          <w:i w:val="0"/>
          <w:noProof w:val="0"/>
          <w:sz w:val="20"/>
          <w:szCs w:val="20"/>
          <w:lang w:val="en-GB" w:eastAsia="zh-CN"/>
        </w:rPr>
        <w:t xml:space="preserve"> may be determined based on the timing of the SSB, whether it should be configured in the same </w:t>
      </w:r>
      <w:r w:rsidRPr="00652AFE">
        <w:rPr>
          <w:rFonts w:eastAsiaTheme="minorEastAsia" w:cs="Arial"/>
          <w:i w:val="0"/>
          <w:noProof w:val="0"/>
          <w:sz w:val="20"/>
          <w:szCs w:val="20"/>
          <w:lang w:val="en-GB" w:eastAsia="zh-CN"/>
        </w:rPr>
        <w:t>LTM-CSI-</w:t>
      </w:r>
      <w:proofErr w:type="spellStart"/>
      <w:r w:rsidRPr="00652AFE">
        <w:rPr>
          <w:rFonts w:eastAsiaTheme="minorEastAsia" w:cs="Arial"/>
          <w:i w:val="0"/>
          <w:noProof w:val="0"/>
          <w:sz w:val="20"/>
          <w:szCs w:val="20"/>
          <w:lang w:val="en-GB" w:eastAsia="zh-CN"/>
        </w:rPr>
        <w:t>ResourceConfig</w:t>
      </w:r>
      <w:proofErr w:type="spellEnd"/>
      <w:r>
        <w:rPr>
          <w:rFonts w:eastAsiaTheme="minorEastAsia" w:cs="Arial" w:hint="eastAsia"/>
          <w:i w:val="0"/>
          <w:noProof w:val="0"/>
          <w:sz w:val="20"/>
          <w:szCs w:val="20"/>
          <w:lang w:val="en-GB" w:eastAsia="zh-CN"/>
        </w:rPr>
        <w:t xml:space="preserve"> should be </w:t>
      </w:r>
      <w:r w:rsidR="001E777B">
        <w:rPr>
          <w:rFonts w:eastAsiaTheme="minorEastAsia" w:cs="Arial"/>
          <w:i w:val="0"/>
          <w:noProof w:val="0"/>
          <w:sz w:val="20"/>
          <w:szCs w:val="20"/>
          <w:lang w:val="en-GB" w:eastAsia="zh-CN"/>
        </w:rPr>
        <w:t>determined</w:t>
      </w:r>
      <w:r>
        <w:rPr>
          <w:rFonts w:eastAsiaTheme="minorEastAsia" w:cs="Arial" w:hint="eastAsia"/>
          <w:i w:val="0"/>
          <w:noProof w:val="0"/>
          <w:sz w:val="20"/>
          <w:szCs w:val="20"/>
          <w:lang w:val="en-GB" w:eastAsia="zh-CN"/>
        </w:rPr>
        <w:t xml:space="preserve"> by RAN1, we suggest </w:t>
      </w:r>
      <w:proofErr w:type="gramStart"/>
      <w:r>
        <w:rPr>
          <w:rFonts w:eastAsiaTheme="minorEastAsia" w:cs="Arial" w:hint="eastAsia"/>
          <w:i w:val="0"/>
          <w:noProof w:val="0"/>
          <w:sz w:val="20"/>
          <w:szCs w:val="20"/>
          <w:lang w:val="en-GB" w:eastAsia="zh-CN"/>
        </w:rPr>
        <w:t>to send</w:t>
      </w:r>
      <w:proofErr w:type="gramEnd"/>
      <w:r>
        <w:rPr>
          <w:rFonts w:eastAsiaTheme="minorEastAsia" w:cs="Arial" w:hint="eastAsia"/>
          <w:i w:val="0"/>
          <w:noProof w:val="0"/>
          <w:sz w:val="20"/>
          <w:szCs w:val="20"/>
          <w:lang w:val="en-GB" w:eastAsia="zh-CN"/>
        </w:rPr>
        <w:t xml:space="preserve"> LS to RAN1 to ask them the question.</w:t>
      </w:r>
    </w:p>
    <w:p w:rsidR="00D83E81" w:rsidRPr="00B90F1C" w:rsidRDefault="00C46706" w:rsidP="0054023D">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 xml:space="preserve">Proposal </w:t>
      </w:r>
      <w:r w:rsidR="00F25617">
        <w:rPr>
          <w:rFonts w:eastAsiaTheme="minorEastAsia" w:cs="Arial" w:hint="eastAsia"/>
          <w:b/>
          <w:i w:val="0"/>
          <w:noProof w:val="0"/>
          <w:sz w:val="20"/>
          <w:szCs w:val="20"/>
          <w:lang w:val="en-GB" w:eastAsia="zh-CN"/>
        </w:rPr>
        <w:t>5</w:t>
      </w:r>
      <w:r w:rsidRPr="00B90F1C">
        <w:rPr>
          <w:rFonts w:eastAsiaTheme="minorEastAsia" w:cs="Arial"/>
          <w:b/>
          <w:i w:val="0"/>
          <w:noProof w:val="0"/>
          <w:sz w:val="20"/>
          <w:szCs w:val="20"/>
          <w:lang w:val="en-GB" w:eastAsia="zh-CN"/>
        </w:rPr>
        <w:t xml:space="preserve">: RAN2 sends LS to RAN1 </w:t>
      </w:r>
      <w:r w:rsidR="00652AFE">
        <w:rPr>
          <w:rFonts w:eastAsiaTheme="minorEastAsia" w:cs="Arial" w:hint="eastAsia"/>
          <w:b/>
          <w:i w:val="0"/>
          <w:noProof w:val="0"/>
          <w:sz w:val="20"/>
          <w:szCs w:val="20"/>
          <w:lang w:val="en-GB" w:eastAsia="zh-CN"/>
        </w:rPr>
        <w:t xml:space="preserve">to </w:t>
      </w:r>
      <w:r w:rsidR="00AD4463">
        <w:rPr>
          <w:rFonts w:eastAsiaTheme="minorEastAsia" w:cs="Arial" w:hint="eastAsia"/>
          <w:b/>
          <w:i w:val="0"/>
          <w:noProof w:val="0"/>
          <w:sz w:val="20"/>
          <w:szCs w:val="20"/>
          <w:lang w:val="en-GB" w:eastAsia="zh-CN"/>
        </w:rPr>
        <w:t>confirm</w:t>
      </w:r>
      <w:r w:rsidR="00652AFE">
        <w:rPr>
          <w:rFonts w:eastAsiaTheme="minorEastAsia" w:cs="Arial" w:hint="eastAsia"/>
          <w:b/>
          <w:i w:val="0"/>
          <w:noProof w:val="0"/>
          <w:sz w:val="20"/>
          <w:szCs w:val="20"/>
          <w:lang w:val="en-GB" w:eastAsia="zh-CN"/>
        </w:rPr>
        <w:t xml:space="preserve"> </w:t>
      </w:r>
      <w:r w:rsidR="00652AFE" w:rsidRPr="003D70A0">
        <w:rPr>
          <w:rFonts w:eastAsiaTheme="minorEastAsia" w:cs="Arial"/>
          <w:b/>
          <w:i w:val="0"/>
          <w:noProof w:val="0"/>
          <w:sz w:val="20"/>
          <w:szCs w:val="20"/>
          <w:lang w:eastAsia="zh-CN"/>
        </w:rPr>
        <w:t xml:space="preserve">whether it is </w:t>
      </w:r>
      <w:r w:rsidR="00652AFE" w:rsidRPr="003D70A0">
        <w:rPr>
          <w:rFonts w:eastAsiaTheme="minorEastAsia" w:cs="Arial" w:hint="eastAsia"/>
          <w:b/>
          <w:i w:val="0"/>
          <w:noProof w:val="0"/>
          <w:sz w:val="20"/>
          <w:szCs w:val="20"/>
          <w:lang w:eastAsia="zh-CN"/>
        </w:rPr>
        <w:t>allow</w:t>
      </w:r>
      <w:r w:rsidR="00652AFE" w:rsidRPr="003D70A0">
        <w:rPr>
          <w:rFonts w:eastAsiaTheme="minorEastAsia" w:cs="Arial"/>
          <w:b/>
          <w:i w:val="0"/>
          <w:noProof w:val="0"/>
          <w:sz w:val="20"/>
          <w:szCs w:val="20"/>
          <w:lang w:eastAsia="zh-CN"/>
        </w:rPr>
        <w:t xml:space="preserve"> </w:t>
      </w:r>
      <w:proofErr w:type="gramStart"/>
      <w:r w:rsidR="00652AFE" w:rsidRPr="003D70A0">
        <w:rPr>
          <w:rFonts w:eastAsiaTheme="minorEastAsia" w:cs="Arial"/>
          <w:b/>
          <w:i w:val="0"/>
          <w:noProof w:val="0"/>
          <w:sz w:val="20"/>
          <w:szCs w:val="20"/>
          <w:lang w:eastAsia="zh-CN"/>
        </w:rPr>
        <w:t>to configure</w:t>
      </w:r>
      <w:proofErr w:type="gramEnd"/>
      <w:r w:rsidR="00652AFE" w:rsidRPr="003D70A0">
        <w:rPr>
          <w:rFonts w:eastAsiaTheme="minorEastAsia" w:cs="Arial"/>
          <w:b/>
          <w:i w:val="0"/>
          <w:noProof w:val="0"/>
          <w:sz w:val="20"/>
          <w:szCs w:val="20"/>
          <w:lang w:eastAsia="zh-CN"/>
        </w:rPr>
        <w:t xml:space="preserve"> CSI-RS </w:t>
      </w:r>
      <w:r w:rsidR="00652AFE" w:rsidRPr="003D70A0">
        <w:rPr>
          <w:rFonts w:eastAsiaTheme="minorEastAsia" w:cs="Arial" w:hint="eastAsia"/>
          <w:b/>
          <w:i w:val="0"/>
          <w:noProof w:val="0"/>
          <w:sz w:val="20"/>
          <w:szCs w:val="20"/>
          <w:lang w:eastAsia="zh-CN"/>
        </w:rPr>
        <w:t>in the</w:t>
      </w:r>
      <w:r w:rsidR="00652AFE" w:rsidRPr="003D70A0">
        <w:t xml:space="preserve"> </w:t>
      </w:r>
      <w:r w:rsidR="00652AFE" w:rsidRPr="003D70A0">
        <w:rPr>
          <w:rFonts w:eastAsiaTheme="minorEastAsia" w:cs="Arial"/>
          <w:b/>
          <w:i w:val="0"/>
          <w:noProof w:val="0"/>
          <w:sz w:val="20"/>
          <w:szCs w:val="20"/>
          <w:lang w:eastAsia="zh-CN"/>
        </w:rPr>
        <w:t>LTM-CSI-</w:t>
      </w:r>
      <w:proofErr w:type="spellStart"/>
      <w:r w:rsidR="00652AFE" w:rsidRPr="003D70A0">
        <w:rPr>
          <w:rFonts w:eastAsiaTheme="minorEastAsia" w:cs="Arial"/>
          <w:b/>
          <w:i w:val="0"/>
          <w:noProof w:val="0"/>
          <w:sz w:val="20"/>
          <w:szCs w:val="20"/>
          <w:lang w:eastAsia="zh-CN"/>
        </w:rPr>
        <w:t>ResourceConfig</w:t>
      </w:r>
      <w:proofErr w:type="spellEnd"/>
      <w:r w:rsidR="0028134E" w:rsidRPr="0028134E">
        <w:rPr>
          <w:rFonts w:eastAsiaTheme="minorEastAsia" w:cs="Arial"/>
          <w:b/>
          <w:i w:val="0"/>
          <w:noProof w:val="0"/>
          <w:sz w:val="20"/>
          <w:szCs w:val="20"/>
          <w:lang w:eastAsia="zh-CN"/>
        </w:rPr>
        <w:t xml:space="preserve"> </w:t>
      </w:r>
      <w:r w:rsidR="0028134E" w:rsidRPr="003D70A0">
        <w:rPr>
          <w:rFonts w:eastAsiaTheme="minorEastAsia" w:cs="Arial"/>
          <w:b/>
          <w:i w:val="0"/>
          <w:noProof w:val="0"/>
          <w:sz w:val="20"/>
          <w:szCs w:val="20"/>
          <w:lang w:eastAsia="zh-CN"/>
        </w:rPr>
        <w:t xml:space="preserve">without </w:t>
      </w:r>
      <w:r w:rsidR="0028134E">
        <w:rPr>
          <w:rFonts w:eastAsiaTheme="minorEastAsia" w:cs="Arial" w:hint="eastAsia"/>
          <w:b/>
          <w:i w:val="0"/>
          <w:noProof w:val="0"/>
          <w:sz w:val="20"/>
          <w:szCs w:val="20"/>
          <w:lang w:eastAsia="zh-CN"/>
        </w:rPr>
        <w:t xml:space="preserve">a valid </w:t>
      </w:r>
      <w:proofErr w:type="spellStart"/>
      <w:r w:rsidR="0028134E" w:rsidRPr="00B90F1C">
        <w:rPr>
          <w:rFonts w:eastAsiaTheme="minorEastAsia" w:cs="Arial"/>
          <w:b/>
          <w:i w:val="0"/>
          <w:noProof w:val="0"/>
          <w:sz w:val="20"/>
          <w:szCs w:val="20"/>
          <w:lang w:val="en-GB" w:eastAsia="zh-CN"/>
        </w:rPr>
        <w:t>ltm</w:t>
      </w:r>
      <w:proofErr w:type="spellEnd"/>
      <w:r w:rsidR="0028134E" w:rsidRPr="00B90F1C">
        <w:rPr>
          <w:rFonts w:eastAsiaTheme="minorEastAsia" w:cs="Arial"/>
          <w:b/>
          <w:i w:val="0"/>
          <w:noProof w:val="0"/>
          <w:sz w:val="20"/>
          <w:szCs w:val="20"/>
          <w:lang w:val="en-GB" w:eastAsia="zh-CN"/>
        </w:rPr>
        <w:t>-SSB-</w:t>
      </w:r>
      <w:proofErr w:type="spellStart"/>
      <w:r w:rsidR="0028134E" w:rsidRPr="00B90F1C">
        <w:rPr>
          <w:rFonts w:eastAsiaTheme="minorEastAsia" w:cs="Arial"/>
          <w:b/>
          <w:i w:val="0"/>
          <w:noProof w:val="0"/>
          <w:sz w:val="20"/>
          <w:szCs w:val="20"/>
          <w:lang w:val="en-GB" w:eastAsia="zh-CN"/>
        </w:rPr>
        <w:t>ResourceSet</w:t>
      </w:r>
      <w:proofErr w:type="spellEnd"/>
      <w:r w:rsidRPr="003D70A0">
        <w:rPr>
          <w:rFonts w:eastAsiaTheme="minorEastAsia" w:cs="Arial"/>
          <w:b/>
          <w:i w:val="0"/>
          <w:noProof w:val="0"/>
          <w:sz w:val="20"/>
          <w:szCs w:val="20"/>
          <w:lang w:val="en-GB" w:eastAsia="zh-CN"/>
        </w:rPr>
        <w:t xml:space="preserve">. </w:t>
      </w:r>
    </w:p>
    <w:p w:rsidR="0067561E" w:rsidRPr="00B90F1C" w:rsidRDefault="0067561E" w:rsidP="0054023D">
      <w:pPr>
        <w:pStyle w:val="Comments"/>
        <w:spacing w:beforeLines="50" w:before="120" w:afterLines="50" w:after="120"/>
        <w:jc w:val="both"/>
        <w:rPr>
          <w:rFonts w:eastAsiaTheme="minorEastAsia" w:cs="Arial"/>
          <w:b/>
          <w:i w:val="0"/>
          <w:noProof w:val="0"/>
          <w:sz w:val="20"/>
          <w:szCs w:val="20"/>
          <w:u w:val="single"/>
          <w:lang w:eastAsia="zh-CN"/>
        </w:rPr>
      </w:pPr>
    </w:p>
    <w:p w:rsidR="00702455" w:rsidRPr="00B90F1C" w:rsidRDefault="00702455" w:rsidP="0054023D">
      <w:pPr>
        <w:pStyle w:val="Comments"/>
        <w:spacing w:beforeLines="50" w:before="120" w:afterLines="50" w:after="120"/>
        <w:jc w:val="both"/>
        <w:rPr>
          <w:rFonts w:eastAsiaTheme="minorEastAsia" w:cs="Arial"/>
          <w:b/>
          <w:i w:val="0"/>
          <w:noProof w:val="0"/>
          <w:sz w:val="20"/>
          <w:szCs w:val="20"/>
          <w:u w:val="single"/>
          <w:lang w:eastAsia="zh-CN"/>
        </w:rPr>
      </w:pPr>
      <w:r w:rsidRPr="00B90F1C">
        <w:rPr>
          <w:rFonts w:eastAsiaTheme="minorEastAsia" w:cs="Arial"/>
          <w:b/>
          <w:i w:val="0"/>
          <w:noProof w:val="0"/>
          <w:sz w:val="20"/>
          <w:szCs w:val="20"/>
          <w:u w:val="single"/>
          <w:lang w:eastAsia="zh-CN"/>
        </w:rPr>
        <w:t xml:space="preserve">Coexistence of LTM event triggered reporting and </w:t>
      </w:r>
      <w:proofErr w:type="spellStart"/>
      <w:r w:rsidRPr="00B90F1C">
        <w:rPr>
          <w:rFonts w:eastAsiaTheme="minorEastAsia" w:cs="Arial"/>
          <w:b/>
          <w:i w:val="0"/>
          <w:noProof w:val="0"/>
          <w:sz w:val="20"/>
          <w:szCs w:val="20"/>
          <w:u w:val="single"/>
          <w:lang w:eastAsia="zh-CN"/>
        </w:rPr>
        <w:t>mTRP</w:t>
      </w:r>
      <w:proofErr w:type="spellEnd"/>
      <w:r w:rsidRPr="00B90F1C">
        <w:rPr>
          <w:rFonts w:eastAsiaTheme="minorEastAsia" w:cs="Arial"/>
          <w:b/>
          <w:i w:val="0"/>
          <w:noProof w:val="0"/>
          <w:sz w:val="20"/>
          <w:szCs w:val="20"/>
          <w:u w:val="single"/>
          <w:lang w:eastAsia="zh-CN"/>
        </w:rPr>
        <w:t xml:space="preserve"> operation at serving cells</w:t>
      </w:r>
    </w:p>
    <w:p w:rsidR="00157AD0" w:rsidRPr="00B90F1C" w:rsidRDefault="00157AD0"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 xml:space="preserve">In the scenario where there is the coexistence of LTM event-triggered reporting and </w:t>
      </w:r>
      <w:proofErr w:type="spellStart"/>
      <w:r w:rsidRPr="00B90F1C">
        <w:rPr>
          <w:rFonts w:eastAsiaTheme="minorEastAsia" w:cs="Arial"/>
          <w:i w:val="0"/>
          <w:noProof w:val="0"/>
          <w:sz w:val="20"/>
          <w:szCs w:val="20"/>
          <w:lang w:eastAsia="zh-CN"/>
        </w:rPr>
        <w:t>mTRP</w:t>
      </w:r>
      <w:proofErr w:type="spellEnd"/>
      <w:r w:rsidRPr="00B90F1C">
        <w:rPr>
          <w:rFonts w:eastAsiaTheme="minorEastAsia" w:cs="Arial"/>
          <w:i w:val="0"/>
          <w:noProof w:val="0"/>
          <w:sz w:val="20"/>
          <w:szCs w:val="20"/>
          <w:lang w:eastAsia="zh-CN"/>
        </w:rPr>
        <w:t xml:space="preserve"> operation at the serving cells, RAN1 has made the decision to defer the handling of this matter to RAN2.</w:t>
      </w:r>
    </w:p>
    <w:tbl>
      <w:tblPr>
        <w:tblStyle w:val="a7"/>
        <w:tblW w:w="0" w:type="auto"/>
        <w:tblLook w:val="04A0" w:firstRow="1" w:lastRow="0" w:firstColumn="1" w:lastColumn="0" w:noHBand="0" w:noVBand="1"/>
      </w:tblPr>
      <w:tblGrid>
        <w:gridCol w:w="9286"/>
      </w:tblGrid>
      <w:tr w:rsidR="00702455" w:rsidRPr="00B90F1C" w:rsidTr="00702455">
        <w:tc>
          <w:tcPr>
            <w:tcW w:w="9286" w:type="dxa"/>
          </w:tcPr>
          <w:p w:rsidR="00702455" w:rsidRPr="00B90F1C" w:rsidRDefault="00702455" w:rsidP="0054023D">
            <w:pPr>
              <w:snapToGrid w:val="0"/>
              <w:spacing w:before="50" w:after="50"/>
              <w:jc w:val="both"/>
              <w:rPr>
                <w:rFonts w:ascii="Arial" w:hAnsi="Arial" w:cs="Arial"/>
                <w:b/>
                <w:bCs/>
                <w:szCs w:val="20"/>
              </w:rPr>
            </w:pPr>
            <w:r w:rsidRPr="00B90F1C">
              <w:rPr>
                <w:rFonts w:ascii="Arial" w:hAnsi="Arial" w:cs="Arial"/>
                <w:b/>
                <w:bCs/>
                <w:szCs w:val="20"/>
              </w:rPr>
              <w:t>Conclusion</w:t>
            </w:r>
          </w:p>
          <w:p w:rsidR="00702455" w:rsidRPr="00B90F1C" w:rsidRDefault="00702455" w:rsidP="0054023D">
            <w:pPr>
              <w:snapToGrid w:val="0"/>
              <w:spacing w:before="50" w:after="50"/>
              <w:jc w:val="both"/>
              <w:rPr>
                <w:rFonts w:ascii="Arial" w:eastAsiaTheme="minorEastAsia" w:hAnsi="Arial" w:cs="Arial"/>
                <w:szCs w:val="20"/>
                <w:lang w:eastAsia="zh-CN"/>
              </w:rPr>
            </w:pPr>
            <w:r w:rsidRPr="00B90F1C">
              <w:rPr>
                <w:rFonts w:ascii="Arial" w:hAnsi="Arial" w:cs="Arial"/>
                <w:szCs w:val="20"/>
              </w:rPr>
              <w:t xml:space="preserve">The following is up to RAN2: Coexistence of LTM event triggered reporting and </w:t>
            </w:r>
            <w:proofErr w:type="spellStart"/>
            <w:r w:rsidRPr="00B90F1C">
              <w:rPr>
                <w:rFonts w:ascii="Arial" w:hAnsi="Arial" w:cs="Arial"/>
                <w:szCs w:val="20"/>
              </w:rPr>
              <w:t>mTRP</w:t>
            </w:r>
            <w:proofErr w:type="spellEnd"/>
            <w:r w:rsidRPr="00B90F1C">
              <w:rPr>
                <w:rFonts w:ascii="Arial" w:hAnsi="Arial" w:cs="Arial"/>
                <w:szCs w:val="20"/>
              </w:rPr>
              <w:t xml:space="preserve"> operation at serving cells.</w:t>
            </w:r>
          </w:p>
        </w:tc>
      </w:tr>
    </w:tbl>
    <w:p w:rsidR="00FC3605" w:rsidRPr="00B90F1C" w:rsidRDefault="00FC3605"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lastRenderedPageBreak/>
        <w:t xml:space="preserve">We understand it is a normal case that the serving cells are configured with </w:t>
      </w:r>
      <w:proofErr w:type="spellStart"/>
      <w:r w:rsidRPr="00B90F1C">
        <w:rPr>
          <w:rFonts w:eastAsiaTheme="minorEastAsia" w:cs="Arial"/>
          <w:i w:val="0"/>
          <w:noProof w:val="0"/>
          <w:sz w:val="20"/>
          <w:szCs w:val="20"/>
          <w:lang w:eastAsia="zh-CN"/>
        </w:rPr>
        <w:t>mTRP</w:t>
      </w:r>
      <w:proofErr w:type="spellEnd"/>
      <w:r w:rsidRPr="00B90F1C">
        <w:rPr>
          <w:rFonts w:eastAsiaTheme="minorEastAsia" w:cs="Arial"/>
          <w:i w:val="0"/>
          <w:noProof w:val="0"/>
          <w:sz w:val="20"/>
          <w:szCs w:val="20"/>
          <w:lang w:eastAsia="zh-CN"/>
        </w:rPr>
        <w:t xml:space="preserve"> when LTM event-triggered measurement is configured to UE at the same </w:t>
      </w:r>
      <w:proofErr w:type="spellStart"/>
      <w:r w:rsidRPr="00B90F1C">
        <w:rPr>
          <w:rFonts w:eastAsiaTheme="minorEastAsia" w:cs="Arial"/>
          <w:i w:val="0"/>
          <w:noProof w:val="0"/>
          <w:sz w:val="20"/>
          <w:szCs w:val="20"/>
          <w:lang w:eastAsia="zh-CN"/>
        </w:rPr>
        <w:t>time.So</w:t>
      </w:r>
      <w:proofErr w:type="spellEnd"/>
      <w:r w:rsidRPr="00B90F1C">
        <w:rPr>
          <w:rFonts w:eastAsiaTheme="minorEastAsia" w:cs="Arial"/>
          <w:i w:val="0"/>
          <w:noProof w:val="0"/>
          <w:sz w:val="20"/>
          <w:szCs w:val="20"/>
          <w:lang w:eastAsia="zh-CN"/>
        </w:rPr>
        <w:t xml:space="preserve"> it is proposed to support this case.</w:t>
      </w:r>
    </w:p>
    <w:p w:rsidR="00702455" w:rsidRPr="00B90F1C" w:rsidRDefault="002D166F" w:rsidP="0054023D">
      <w:pPr>
        <w:pStyle w:val="Comments"/>
        <w:spacing w:beforeLines="50" w:before="120" w:afterLines="50" w:after="120"/>
        <w:jc w:val="both"/>
        <w:rPr>
          <w:rFonts w:eastAsiaTheme="minorEastAsia" w:cs="Arial"/>
          <w:b/>
          <w:i w:val="0"/>
          <w:sz w:val="20"/>
          <w:szCs w:val="20"/>
          <w:lang w:val="en-GB" w:eastAsia="zh-CN"/>
        </w:rPr>
      </w:pPr>
      <w:r w:rsidRPr="00B90F1C">
        <w:rPr>
          <w:rFonts w:eastAsiaTheme="minorEastAsia" w:cs="Arial"/>
          <w:b/>
          <w:i w:val="0"/>
          <w:sz w:val="20"/>
          <w:szCs w:val="20"/>
          <w:lang w:val="en-GB" w:eastAsia="zh-CN"/>
        </w:rPr>
        <w:t xml:space="preserve">Proposal </w:t>
      </w:r>
      <w:r w:rsidR="00F25617">
        <w:rPr>
          <w:rFonts w:eastAsiaTheme="minorEastAsia" w:cs="Arial" w:hint="eastAsia"/>
          <w:b/>
          <w:i w:val="0"/>
          <w:sz w:val="20"/>
          <w:szCs w:val="20"/>
          <w:lang w:val="en-GB" w:eastAsia="zh-CN"/>
        </w:rPr>
        <w:t>6</w:t>
      </w:r>
      <w:r w:rsidR="007503F6" w:rsidRPr="00B90F1C">
        <w:rPr>
          <w:rFonts w:eastAsiaTheme="minorEastAsia" w:cs="Arial"/>
          <w:b/>
          <w:i w:val="0"/>
          <w:sz w:val="20"/>
          <w:szCs w:val="20"/>
          <w:lang w:val="en-GB" w:eastAsia="zh-CN"/>
        </w:rPr>
        <w:t>a</w:t>
      </w:r>
      <w:r w:rsidR="00702455" w:rsidRPr="00B90F1C">
        <w:rPr>
          <w:rFonts w:eastAsiaTheme="minorEastAsia" w:cs="Arial"/>
          <w:b/>
          <w:i w:val="0"/>
          <w:sz w:val="20"/>
          <w:szCs w:val="20"/>
          <w:lang w:val="en-GB" w:eastAsia="zh-CN"/>
        </w:rPr>
        <w:t>:</w:t>
      </w:r>
      <w:r w:rsidRPr="00B90F1C">
        <w:rPr>
          <w:rFonts w:eastAsiaTheme="minorEastAsia" w:cs="Arial"/>
          <w:b/>
          <w:i w:val="0"/>
          <w:sz w:val="20"/>
          <w:szCs w:val="20"/>
          <w:lang w:val="en-GB" w:eastAsia="zh-CN"/>
        </w:rPr>
        <w:t>Support</w:t>
      </w:r>
      <w:r w:rsidR="00702455" w:rsidRPr="00B90F1C">
        <w:rPr>
          <w:rFonts w:eastAsiaTheme="minorEastAsia" w:cs="Arial"/>
          <w:b/>
          <w:i w:val="0"/>
          <w:sz w:val="20"/>
          <w:szCs w:val="20"/>
          <w:lang w:val="en-GB" w:eastAsia="zh-CN"/>
        </w:rPr>
        <w:t xml:space="preserve"> </w:t>
      </w:r>
      <w:r w:rsidR="007F086E">
        <w:rPr>
          <w:rFonts w:eastAsiaTheme="minorEastAsia" w:cs="Arial" w:hint="eastAsia"/>
          <w:b/>
          <w:i w:val="0"/>
          <w:sz w:val="20"/>
          <w:szCs w:val="20"/>
          <w:lang w:val="en-GB" w:eastAsia="zh-CN"/>
        </w:rPr>
        <w:t>the c</w:t>
      </w:r>
      <w:r w:rsidR="00CF3ADB" w:rsidRPr="00B90F1C">
        <w:rPr>
          <w:rFonts w:eastAsiaTheme="minorEastAsia" w:cs="Arial"/>
          <w:b/>
          <w:i w:val="0"/>
          <w:sz w:val="20"/>
          <w:szCs w:val="20"/>
          <w:lang w:val="en-GB" w:eastAsia="zh-CN"/>
        </w:rPr>
        <w:t>oexistence of LTM event triggered reporting and mTRP operation at serving cells</w:t>
      </w:r>
      <w:r w:rsidR="00702455" w:rsidRPr="00B90F1C">
        <w:rPr>
          <w:rFonts w:eastAsiaTheme="minorEastAsia" w:cs="Arial"/>
          <w:b/>
          <w:i w:val="0"/>
          <w:sz w:val="20"/>
          <w:szCs w:val="20"/>
          <w:lang w:val="en-GB" w:eastAsia="zh-CN"/>
        </w:rPr>
        <w:t>.</w:t>
      </w:r>
    </w:p>
    <w:p w:rsidR="00CF1A2C" w:rsidRPr="00B90F1C" w:rsidRDefault="00FC3605" w:rsidP="0054023D">
      <w:pPr>
        <w:pStyle w:val="Comments"/>
        <w:spacing w:beforeLines="50" w:before="120" w:afterLines="50" w:after="120"/>
        <w:jc w:val="both"/>
        <w:rPr>
          <w:rFonts w:eastAsiaTheme="minorEastAsia" w:cs="Arial"/>
          <w:i w:val="0"/>
          <w:sz w:val="20"/>
          <w:szCs w:val="20"/>
          <w:lang w:val="en-GB" w:eastAsia="zh-CN"/>
        </w:rPr>
      </w:pPr>
      <w:r w:rsidRPr="00B90F1C">
        <w:rPr>
          <w:rFonts w:eastAsiaTheme="minorEastAsia" w:cs="Arial"/>
          <w:i w:val="0"/>
          <w:sz w:val="20"/>
          <w:szCs w:val="20"/>
          <w:lang w:val="en-GB" w:eastAsia="zh-CN"/>
        </w:rPr>
        <w:t xml:space="preserve">When the serving cells are configured with mTRP,there will be multiple indicated TCI states on </w:t>
      </w:r>
      <w:r w:rsidR="00CF1A2C" w:rsidRPr="00B90F1C">
        <w:rPr>
          <w:rFonts w:eastAsiaTheme="minorEastAsia" w:cs="Arial"/>
          <w:i w:val="0"/>
          <w:sz w:val="20"/>
          <w:szCs w:val="20"/>
          <w:lang w:val="en-GB" w:eastAsia="zh-CN"/>
        </w:rPr>
        <w:t>a</w:t>
      </w:r>
      <w:r w:rsidRPr="00B90F1C">
        <w:rPr>
          <w:rFonts w:eastAsiaTheme="minorEastAsia" w:cs="Arial"/>
          <w:i w:val="0"/>
          <w:sz w:val="20"/>
          <w:szCs w:val="20"/>
          <w:lang w:val="en-GB" w:eastAsia="zh-CN"/>
        </w:rPr>
        <w:t xml:space="preserve"> serving cell.</w:t>
      </w:r>
    </w:p>
    <w:p w:rsidR="00CF3ADB" w:rsidRPr="00B90F1C" w:rsidRDefault="00CF1A2C" w:rsidP="0054023D">
      <w:pPr>
        <w:pStyle w:val="Comments"/>
        <w:spacing w:beforeLines="50" w:before="120" w:afterLines="50" w:after="120"/>
        <w:jc w:val="both"/>
        <w:rPr>
          <w:rFonts w:eastAsiaTheme="minorEastAsia" w:cs="Arial"/>
          <w:i w:val="0"/>
          <w:sz w:val="20"/>
          <w:szCs w:val="20"/>
          <w:lang w:val="en-GB" w:eastAsia="zh-CN"/>
        </w:rPr>
      </w:pPr>
      <w:r w:rsidRPr="00B90F1C">
        <w:rPr>
          <w:rFonts w:eastAsiaTheme="minorEastAsia" w:cs="Arial"/>
          <w:i w:val="0"/>
          <w:sz w:val="20"/>
          <w:szCs w:val="20"/>
          <w:lang w:val="en-GB" w:eastAsia="zh-CN"/>
        </w:rPr>
        <w:t>Since we have a agreement for current beam as follows,</w:t>
      </w:r>
    </w:p>
    <w:p w:rsidR="00CF1A2C" w:rsidRPr="00B90F1C" w:rsidRDefault="00CF1A2C" w:rsidP="0054023D">
      <w:pPr>
        <w:numPr>
          <w:ilvl w:val="0"/>
          <w:numId w:val="18"/>
        </w:numPr>
        <w:pBdr>
          <w:top w:val="single" w:sz="4" w:space="1" w:color="auto"/>
          <w:left w:val="single" w:sz="4" w:space="4" w:color="auto"/>
          <w:bottom w:val="single" w:sz="4" w:space="1" w:color="auto"/>
          <w:right w:val="single" w:sz="4" w:space="4" w:color="auto"/>
        </w:pBdr>
        <w:tabs>
          <w:tab w:val="left" w:pos="1622"/>
        </w:tabs>
        <w:spacing w:before="50" w:after="50"/>
        <w:jc w:val="both"/>
        <w:rPr>
          <w:rFonts w:ascii="Arial" w:eastAsia="MS Mincho" w:hAnsi="Arial" w:cs="Arial"/>
          <w:szCs w:val="20"/>
          <w:lang w:eastAsia="en-GB"/>
        </w:rPr>
      </w:pPr>
      <w:r w:rsidRPr="00B90F1C">
        <w:rPr>
          <w:rFonts w:ascii="Arial" w:eastAsia="MS Mincho" w:hAnsi="Arial" w:cs="Arial"/>
          <w:szCs w:val="20"/>
          <w:lang w:val="en-GB" w:eastAsia="en-GB"/>
        </w:rPr>
        <w:t>Current beam (i.e. a beam corresponding to the indicated TCI state) is used for event evaluation in L1 measurement reporting for serving cell.</w:t>
      </w:r>
    </w:p>
    <w:p w:rsidR="00CF3ADB" w:rsidRPr="00B90F1C" w:rsidRDefault="00CF3ADB"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So, this situation gives rise to a problem concerning which of the</w:t>
      </w:r>
      <w:r w:rsidR="00B5312E" w:rsidRPr="00B90F1C">
        <w:rPr>
          <w:rFonts w:eastAsiaTheme="minorEastAsia" w:cs="Arial"/>
          <w:i w:val="0"/>
          <w:noProof w:val="0"/>
          <w:sz w:val="20"/>
          <w:szCs w:val="20"/>
          <w:lang w:eastAsia="zh-CN"/>
        </w:rPr>
        <w:t xml:space="preserve"> indicated</w:t>
      </w:r>
      <w:r w:rsidRPr="00B90F1C">
        <w:rPr>
          <w:rFonts w:eastAsiaTheme="minorEastAsia" w:cs="Arial"/>
          <w:i w:val="0"/>
          <w:noProof w:val="0"/>
          <w:sz w:val="20"/>
          <w:szCs w:val="20"/>
          <w:lang w:eastAsia="zh-CN"/>
        </w:rPr>
        <w:t xml:space="preserve"> </w:t>
      </w:r>
      <w:r w:rsidR="00B5312E" w:rsidRPr="00B90F1C">
        <w:rPr>
          <w:rFonts w:eastAsiaTheme="minorEastAsia" w:cs="Arial"/>
          <w:i w:val="0"/>
          <w:noProof w:val="0"/>
          <w:sz w:val="20"/>
          <w:szCs w:val="20"/>
          <w:lang w:eastAsia="zh-CN"/>
        </w:rPr>
        <w:t>TCI</w:t>
      </w:r>
      <w:r w:rsidRPr="00B90F1C">
        <w:rPr>
          <w:rFonts w:eastAsiaTheme="minorEastAsia" w:cs="Arial"/>
          <w:i w:val="0"/>
          <w:noProof w:val="0"/>
          <w:sz w:val="20"/>
          <w:szCs w:val="20"/>
          <w:lang w:eastAsia="zh-CN"/>
        </w:rPr>
        <w:t xml:space="preserve"> states of the serving cell should be utilized for the evaluation of </w:t>
      </w:r>
      <w:r w:rsidR="00B5312E" w:rsidRPr="00B90F1C">
        <w:rPr>
          <w:rFonts w:eastAsiaTheme="minorEastAsia" w:cs="Arial"/>
          <w:i w:val="0"/>
          <w:noProof w:val="0"/>
          <w:sz w:val="20"/>
          <w:szCs w:val="20"/>
          <w:lang w:eastAsia="zh-CN"/>
        </w:rPr>
        <w:t>LTM</w:t>
      </w:r>
      <w:r w:rsidRPr="00B90F1C">
        <w:rPr>
          <w:rFonts w:eastAsiaTheme="minorEastAsia" w:cs="Arial"/>
          <w:i w:val="0"/>
          <w:noProof w:val="0"/>
          <w:sz w:val="20"/>
          <w:szCs w:val="20"/>
          <w:lang w:eastAsia="zh-CN"/>
        </w:rPr>
        <w:t xml:space="preserve"> event-triggered measurements, especially when the current beam of the serving cell is part of the event evaluation (such as in events LTM2, LTM3, LTM5).</w:t>
      </w:r>
    </w:p>
    <w:p w:rsidR="00CF3ADB" w:rsidRPr="00B90F1C" w:rsidRDefault="00CF3ADB"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To tackle this issue, a seemingly straightforward solution is to allow the Network to determine and configure which specific indicated TCI state is to be employed for the event evaluation.</w:t>
      </w:r>
    </w:p>
    <w:p w:rsidR="00CF3ADB" w:rsidRPr="00B90F1C" w:rsidRDefault="00CF3ADB" w:rsidP="0054023D">
      <w:pPr>
        <w:pStyle w:val="Comments"/>
        <w:spacing w:beforeLines="50" w:before="120" w:afterLines="50" w:after="120"/>
        <w:jc w:val="both"/>
        <w:rPr>
          <w:rFonts w:eastAsiaTheme="minorEastAsia" w:cs="Arial"/>
          <w:i w:val="0"/>
          <w:noProof w:val="0"/>
          <w:sz w:val="20"/>
          <w:szCs w:val="20"/>
          <w:lang w:eastAsia="zh-CN"/>
        </w:rPr>
      </w:pPr>
      <w:r w:rsidRPr="00B90F1C">
        <w:rPr>
          <w:rFonts w:eastAsiaTheme="minorEastAsia" w:cs="Arial"/>
          <w:i w:val="0"/>
          <w:noProof w:val="0"/>
          <w:sz w:val="20"/>
          <w:szCs w:val="20"/>
          <w:lang w:eastAsia="zh-CN"/>
        </w:rPr>
        <w:t>Consequently, the following proposal is put forward:</w:t>
      </w:r>
    </w:p>
    <w:p w:rsidR="00F10B22" w:rsidRPr="00B90F1C" w:rsidRDefault="00F10B22" w:rsidP="0054023D">
      <w:pPr>
        <w:pStyle w:val="Comments"/>
        <w:spacing w:beforeLines="50" w:before="120" w:afterLines="50" w:after="120"/>
        <w:jc w:val="both"/>
        <w:rPr>
          <w:rFonts w:eastAsiaTheme="minorEastAsia" w:cs="Arial"/>
          <w:b/>
          <w:i w:val="0"/>
          <w:noProof w:val="0"/>
          <w:sz w:val="20"/>
          <w:szCs w:val="20"/>
          <w:lang w:eastAsia="zh-CN"/>
        </w:rPr>
      </w:pPr>
      <w:r>
        <w:rPr>
          <w:rFonts w:eastAsiaTheme="minorEastAsia" w:cs="Arial"/>
          <w:b/>
          <w:i w:val="0"/>
          <w:noProof w:val="0"/>
          <w:sz w:val="20"/>
          <w:szCs w:val="20"/>
          <w:lang w:eastAsia="zh-CN"/>
        </w:rPr>
        <w:t>Proposal 6b: When LTM event-</w:t>
      </w:r>
      <w:r w:rsidRPr="00F10B22">
        <w:rPr>
          <w:rFonts w:eastAsiaTheme="minorEastAsia" w:cs="Arial"/>
          <w:b/>
          <w:i w:val="0"/>
          <w:noProof w:val="0"/>
          <w:sz w:val="20"/>
          <w:szCs w:val="20"/>
          <w:lang w:eastAsia="zh-CN"/>
        </w:rPr>
        <w:t xml:space="preserve">triggered reporting and </w:t>
      </w:r>
      <w:proofErr w:type="spellStart"/>
      <w:r w:rsidRPr="00F10B22">
        <w:rPr>
          <w:rFonts w:eastAsiaTheme="minorEastAsia" w:cs="Arial"/>
          <w:b/>
          <w:i w:val="0"/>
          <w:noProof w:val="0"/>
          <w:sz w:val="20"/>
          <w:szCs w:val="20"/>
          <w:lang w:eastAsia="zh-CN"/>
        </w:rPr>
        <w:t>mTRP</w:t>
      </w:r>
      <w:proofErr w:type="spellEnd"/>
      <w:r w:rsidRPr="00F10B22">
        <w:rPr>
          <w:rFonts w:eastAsiaTheme="minorEastAsia" w:cs="Arial"/>
          <w:b/>
          <w:i w:val="0"/>
          <w:noProof w:val="0"/>
          <w:sz w:val="20"/>
          <w:szCs w:val="20"/>
          <w:lang w:eastAsia="zh-CN"/>
        </w:rPr>
        <w:t xml:space="preserve"> operation coexist in the serving cells, the network configure</w:t>
      </w:r>
      <w:r>
        <w:rPr>
          <w:rFonts w:eastAsiaTheme="minorEastAsia" w:cs="Arial" w:hint="eastAsia"/>
          <w:b/>
          <w:i w:val="0"/>
          <w:noProof w:val="0"/>
          <w:sz w:val="20"/>
          <w:szCs w:val="20"/>
          <w:lang w:eastAsia="zh-CN"/>
        </w:rPr>
        <w:t>s</w:t>
      </w:r>
      <w:r w:rsidRPr="00F10B22">
        <w:rPr>
          <w:rFonts w:eastAsiaTheme="minorEastAsia" w:cs="Arial"/>
          <w:b/>
          <w:i w:val="0"/>
          <w:noProof w:val="0"/>
          <w:sz w:val="20"/>
          <w:szCs w:val="20"/>
          <w:lang w:eastAsia="zh-CN"/>
        </w:rPr>
        <w:t xml:space="preserve"> which of the indicated TCI states of the serving cell is to be </w:t>
      </w:r>
      <w:r>
        <w:rPr>
          <w:rFonts w:eastAsiaTheme="minorEastAsia" w:cs="Arial"/>
          <w:b/>
          <w:i w:val="0"/>
          <w:noProof w:val="0"/>
          <w:sz w:val="20"/>
          <w:szCs w:val="20"/>
          <w:lang w:eastAsia="zh-CN"/>
        </w:rPr>
        <w:t>used for LTM event-</w:t>
      </w:r>
      <w:r w:rsidRPr="00F10B22">
        <w:rPr>
          <w:rFonts w:eastAsiaTheme="minorEastAsia" w:cs="Arial"/>
          <w:b/>
          <w:i w:val="0"/>
          <w:noProof w:val="0"/>
          <w:sz w:val="20"/>
          <w:szCs w:val="20"/>
          <w:lang w:eastAsia="zh-CN"/>
        </w:rPr>
        <w:t>triggered measurements</w:t>
      </w:r>
      <w:r>
        <w:rPr>
          <w:rFonts w:eastAsiaTheme="minorEastAsia" w:cs="Arial" w:hint="eastAsia"/>
          <w:b/>
          <w:i w:val="0"/>
          <w:noProof w:val="0"/>
          <w:sz w:val="20"/>
          <w:szCs w:val="20"/>
          <w:lang w:eastAsia="zh-CN"/>
        </w:rPr>
        <w:t xml:space="preserve"> evaluation</w:t>
      </w:r>
      <w:r w:rsidRPr="00F10B22">
        <w:rPr>
          <w:rFonts w:eastAsiaTheme="minorEastAsia" w:cs="Arial"/>
          <w:b/>
          <w:i w:val="0"/>
          <w:noProof w:val="0"/>
          <w:sz w:val="20"/>
          <w:szCs w:val="20"/>
          <w:lang w:eastAsia="zh-CN"/>
        </w:rPr>
        <w:t>.</w:t>
      </w:r>
    </w:p>
    <w:p w:rsidR="00CF3ADB" w:rsidRPr="00221FF9" w:rsidRDefault="00CF3ADB" w:rsidP="0054023D">
      <w:pPr>
        <w:pStyle w:val="Comments"/>
        <w:spacing w:beforeLines="50" w:before="120" w:afterLines="50" w:after="120"/>
        <w:jc w:val="both"/>
        <w:rPr>
          <w:rFonts w:eastAsiaTheme="minorEastAsia" w:cs="Arial"/>
          <w:b/>
          <w:i w:val="0"/>
          <w:noProof w:val="0"/>
          <w:sz w:val="20"/>
          <w:szCs w:val="20"/>
          <w:u w:val="single"/>
          <w:lang w:eastAsia="zh-CN"/>
        </w:rPr>
      </w:pPr>
    </w:p>
    <w:p w:rsidR="003125C6" w:rsidRPr="00B90F1C" w:rsidRDefault="00C31240" w:rsidP="0054023D">
      <w:pPr>
        <w:pStyle w:val="20"/>
        <w:spacing w:beforeLines="50" w:before="120" w:afterLines="50" w:after="120"/>
        <w:jc w:val="both"/>
        <w:rPr>
          <w:rFonts w:eastAsiaTheme="minorEastAsia"/>
          <w:szCs w:val="20"/>
        </w:rPr>
      </w:pPr>
      <w:r w:rsidRPr="00B90F1C">
        <w:rPr>
          <w:rFonts w:eastAsiaTheme="minorEastAsia"/>
          <w:szCs w:val="20"/>
        </w:rPr>
        <w:t xml:space="preserve">Support of </w:t>
      </w:r>
      <w:r w:rsidR="00EB79F7" w:rsidRPr="00B90F1C">
        <w:rPr>
          <w:rFonts w:eastAsiaTheme="minorEastAsia"/>
          <w:szCs w:val="20"/>
        </w:rPr>
        <w:t xml:space="preserve">SP </w:t>
      </w:r>
      <w:r w:rsidRPr="00B90F1C">
        <w:rPr>
          <w:rFonts w:eastAsiaTheme="minorEastAsia"/>
          <w:szCs w:val="20"/>
        </w:rPr>
        <w:t>CSI-RS</w:t>
      </w:r>
      <w:r w:rsidR="00D2507D" w:rsidRPr="00B90F1C">
        <w:rPr>
          <w:rFonts w:eastAsiaTheme="minorEastAsia"/>
          <w:szCs w:val="20"/>
        </w:rPr>
        <w:t xml:space="preserve"> </w:t>
      </w:r>
      <w:r w:rsidR="00EB79F7" w:rsidRPr="00B90F1C">
        <w:rPr>
          <w:rFonts w:eastAsiaTheme="minorEastAsia"/>
          <w:szCs w:val="20"/>
        </w:rPr>
        <w:t>resource</w:t>
      </w:r>
      <w:r w:rsidR="00D2507D" w:rsidRPr="00B90F1C">
        <w:rPr>
          <w:rFonts w:eastAsiaTheme="minorEastAsia"/>
          <w:szCs w:val="20"/>
        </w:rPr>
        <w:t xml:space="preserve"> for LTM</w:t>
      </w:r>
    </w:p>
    <w:p w:rsidR="00A03FED" w:rsidRPr="00B90F1C" w:rsidRDefault="00A03FED"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RAN1 has reached an agreement to support semi-persistent CSI-RS, with the MAC CE being utilized to activate or deactivate the semi-persistent CSI-RS resource. RAN1 sent a LS [1] to RAN2, requesting the design of the corresponding MAC CE, as detailed below.</w:t>
      </w:r>
    </w:p>
    <w:tbl>
      <w:tblPr>
        <w:tblStyle w:val="a7"/>
        <w:tblW w:w="0" w:type="auto"/>
        <w:tblLook w:val="04A0" w:firstRow="1" w:lastRow="0" w:firstColumn="1" w:lastColumn="0" w:noHBand="0" w:noVBand="1"/>
      </w:tblPr>
      <w:tblGrid>
        <w:gridCol w:w="9286"/>
      </w:tblGrid>
      <w:tr w:rsidR="001B47B4" w:rsidRPr="00B90F1C" w:rsidTr="008F1238">
        <w:tc>
          <w:tcPr>
            <w:tcW w:w="9286" w:type="dxa"/>
          </w:tcPr>
          <w:p w:rsidR="00D043BF" w:rsidRPr="00B90F1C" w:rsidRDefault="00D043BF" w:rsidP="0054023D">
            <w:pPr>
              <w:spacing w:before="50" w:after="50"/>
              <w:jc w:val="both"/>
              <w:rPr>
                <w:rFonts w:ascii="Arial" w:hAnsi="Arial" w:cs="Arial"/>
                <w:b/>
                <w:bCs/>
                <w:szCs w:val="20"/>
                <w:lang w:eastAsia="x-none"/>
              </w:rPr>
            </w:pPr>
            <w:r w:rsidRPr="00B90F1C">
              <w:rPr>
                <w:rFonts w:ascii="Arial" w:hAnsi="Arial" w:cs="Arial"/>
                <w:b/>
                <w:bCs/>
                <w:szCs w:val="20"/>
                <w:highlight w:val="green"/>
                <w:lang w:eastAsia="x-none"/>
              </w:rPr>
              <w:t>Agreement</w:t>
            </w:r>
          </w:p>
          <w:p w:rsidR="00D043BF" w:rsidRPr="00B90F1C" w:rsidRDefault="00D043BF" w:rsidP="0054023D">
            <w:pPr>
              <w:pStyle w:val="af"/>
              <w:numPr>
                <w:ilvl w:val="0"/>
                <w:numId w:val="14"/>
              </w:numPr>
              <w:overflowPunct/>
              <w:autoSpaceDE/>
              <w:autoSpaceDN/>
              <w:adjustRightInd/>
              <w:snapToGrid w:val="0"/>
              <w:spacing w:before="50" w:after="50"/>
              <w:contextualSpacing w:val="0"/>
              <w:jc w:val="both"/>
              <w:textAlignment w:val="auto"/>
              <w:rPr>
                <w:rFonts w:ascii="Arial" w:hAnsi="Arial" w:cs="Arial"/>
              </w:rPr>
            </w:pPr>
            <w:r w:rsidRPr="00B90F1C">
              <w:rPr>
                <w:rFonts w:ascii="Arial" w:hAnsi="Arial" w:cs="Arial"/>
              </w:rPr>
              <w:t>Confirm the following working assumption made in RAN1#118bis</w:t>
            </w:r>
          </w:p>
          <w:p w:rsidR="00D043BF" w:rsidRPr="00B90F1C" w:rsidRDefault="00D043BF" w:rsidP="0054023D">
            <w:pPr>
              <w:spacing w:before="50" w:after="50"/>
              <w:ind w:leftChars="400" w:left="800"/>
              <w:jc w:val="both"/>
              <w:rPr>
                <w:rFonts w:ascii="Arial" w:hAnsi="Arial" w:cs="Arial"/>
                <w:b/>
                <w:bCs/>
                <w:i/>
                <w:iCs/>
                <w:szCs w:val="20"/>
              </w:rPr>
            </w:pPr>
            <w:r w:rsidRPr="00B90F1C">
              <w:rPr>
                <w:rFonts w:ascii="Arial" w:hAnsi="Arial" w:cs="Arial"/>
                <w:b/>
                <w:bCs/>
                <w:i/>
                <w:iCs/>
                <w:szCs w:val="20"/>
                <w:highlight w:val="darkYellow"/>
              </w:rPr>
              <w:t>Working Assumption(RAN1#118bis)</w:t>
            </w:r>
          </w:p>
          <w:p w:rsidR="00D043BF" w:rsidRPr="00B90F1C" w:rsidRDefault="00D043BF" w:rsidP="0054023D">
            <w:pPr>
              <w:spacing w:before="50" w:after="50"/>
              <w:ind w:leftChars="400" w:left="800"/>
              <w:jc w:val="both"/>
              <w:rPr>
                <w:rFonts w:ascii="Arial" w:hAnsi="Arial" w:cs="Arial"/>
                <w:i/>
                <w:iCs/>
                <w:szCs w:val="20"/>
              </w:rPr>
            </w:pPr>
            <w:r w:rsidRPr="00B90F1C">
              <w:rPr>
                <w:rFonts w:ascii="Arial" w:hAnsi="Arial" w:cs="Arial"/>
                <w:i/>
                <w:iCs/>
                <w:szCs w:val="20"/>
              </w:rPr>
              <w:t xml:space="preserve">In addition to periodic CSI-RS, semi-persistent CSI-RS is supported for candidate cell L1-RSRP measurement for </w:t>
            </w:r>
            <w:proofErr w:type="spellStart"/>
            <w:r w:rsidRPr="00B90F1C">
              <w:rPr>
                <w:rFonts w:ascii="Arial" w:hAnsi="Arial" w:cs="Arial"/>
                <w:i/>
                <w:iCs/>
                <w:szCs w:val="20"/>
              </w:rPr>
              <w:t>gNB</w:t>
            </w:r>
            <w:proofErr w:type="spellEnd"/>
            <w:r w:rsidRPr="00B90F1C">
              <w:rPr>
                <w:rFonts w:ascii="Arial" w:hAnsi="Arial" w:cs="Arial"/>
                <w:i/>
                <w:iCs/>
                <w:szCs w:val="20"/>
              </w:rPr>
              <w:t xml:space="preserve"> scheduled reporting from RAN1 perspective</w:t>
            </w:r>
          </w:p>
          <w:p w:rsidR="00D043BF" w:rsidRPr="00B90F1C" w:rsidRDefault="00D043BF" w:rsidP="0054023D">
            <w:pPr>
              <w:pStyle w:val="af"/>
              <w:numPr>
                <w:ilvl w:val="0"/>
                <w:numId w:val="13"/>
              </w:numPr>
              <w:overflowPunct/>
              <w:autoSpaceDE/>
              <w:autoSpaceDN/>
              <w:adjustRightInd/>
              <w:snapToGrid w:val="0"/>
              <w:spacing w:before="50" w:after="50"/>
              <w:ind w:left="1160" w:hanging="360"/>
              <w:contextualSpacing w:val="0"/>
              <w:jc w:val="both"/>
              <w:textAlignment w:val="auto"/>
              <w:rPr>
                <w:rFonts w:ascii="Arial" w:hAnsi="Arial" w:cs="Arial"/>
                <w:i/>
                <w:iCs/>
              </w:rPr>
            </w:pPr>
            <w:r w:rsidRPr="00B90F1C">
              <w:rPr>
                <w:rFonts w:ascii="Arial" w:hAnsi="Arial" w:cs="Arial"/>
                <w:i/>
                <w:iCs/>
              </w:rPr>
              <w:t>Send an LS to RAN3 (CC RAN2) to ask for the feasibility of specifying the signalling for coordination between serving cell and candidate cell(s) on the transmission of semi-persistent CSI-RS(s) and any other potential issues (e.g. RAN3 workload).</w:t>
            </w:r>
          </w:p>
          <w:p w:rsidR="00D043BF" w:rsidRPr="00B90F1C" w:rsidRDefault="00D043BF" w:rsidP="0054023D">
            <w:pPr>
              <w:spacing w:before="50" w:after="50"/>
              <w:ind w:leftChars="400" w:left="800"/>
              <w:jc w:val="both"/>
              <w:rPr>
                <w:rFonts w:ascii="Arial" w:hAnsi="Arial" w:cs="Arial"/>
                <w:i/>
                <w:iCs/>
                <w:szCs w:val="20"/>
              </w:rPr>
            </w:pPr>
            <w:r w:rsidRPr="00B90F1C">
              <w:rPr>
                <w:rFonts w:ascii="Arial" w:hAnsi="Arial" w:cs="Arial"/>
                <w:i/>
                <w:iCs/>
                <w:szCs w:val="20"/>
              </w:rPr>
              <w:t>Support of semi-persistent CSI-RS is subject to UE capability.</w:t>
            </w:r>
          </w:p>
          <w:p w:rsidR="00AD0478" w:rsidRPr="00B90F1C" w:rsidRDefault="00D043BF" w:rsidP="0054023D">
            <w:pPr>
              <w:pStyle w:val="af"/>
              <w:numPr>
                <w:ilvl w:val="0"/>
                <w:numId w:val="14"/>
              </w:numPr>
              <w:tabs>
                <w:tab w:val="num" w:pos="567"/>
              </w:tabs>
              <w:overflowPunct/>
              <w:autoSpaceDE/>
              <w:autoSpaceDN/>
              <w:adjustRightInd/>
              <w:snapToGrid w:val="0"/>
              <w:spacing w:before="50" w:after="50"/>
              <w:ind w:left="567" w:hanging="567"/>
              <w:contextualSpacing w:val="0"/>
              <w:jc w:val="both"/>
              <w:textAlignment w:val="auto"/>
              <w:rPr>
                <w:rFonts w:ascii="Arial" w:hAnsi="Arial" w:cs="Arial"/>
              </w:rPr>
            </w:pPr>
            <w:r w:rsidRPr="00B90F1C">
              <w:rPr>
                <w:rFonts w:ascii="Arial" w:hAnsi="Arial" w:cs="Arial"/>
                <w:highlight w:val="yellow"/>
              </w:rPr>
              <w:t>MAC CE is used to activate/deactivate the semi-persistent CSI-RS resource similarly to the legacy mechanism for a serving cell which will be specified in RAN2</w:t>
            </w:r>
          </w:p>
        </w:tc>
      </w:tr>
    </w:tbl>
    <w:p w:rsidR="000174DE" w:rsidRPr="00B90F1C" w:rsidRDefault="000174DE" w:rsidP="0054023D">
      <w:pPr>
        <w:pStyle w:val="Comments"/>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Regarding the detailed design of the MAC CE, there are two viable options:</w:t>
      </w:r>
    </w:p>
    <w:p w:rsidR="000174DE" w:rsidRPr="00B90F1C" w:rsidRDefault="000174DE" w:rsidP="0054023D">
      <w:pPr>
        <w:pStyle w:val="Comments"/>
        <w:numPr>
          <w:ilvl w:val="0"/>
          <w:numId w:val="19"/>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Option 1: Extending the Existing MAC CE</w:t>
      </w:r>
    </w:p>
    <w:p w:rsidR="000174DE" w:rsidRPr="00B90F1C" w:rsidRDefault="000174DE" w:rsidP="0054023D">
      <w:pPr>
        <w:pStyle w:val="Comments"/>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 xml:space="preserve">This option involves extending the existing MAC CE, specifically the SP CSI-RS/CSI Resource Set Activation/Deactivation MAC CE, to be used for activating and deactivating the LTM SP CSI-RS. However, in the legacy SP CSI-RS activation/deactivation MAC CE, some fields like the Serving Cell ID and BWP ID are not relevant to the LTM SP CSI-RS. </w:t>
      </w:r>
      <w:r w:rsidR="00D717F9">
        <w:rPr>
          <w:rFonts w:eastAsia="宋体" w:cs="Arial"/>
          <w:i w:val="0"/>
          <w:sz w:val="20"/>
          <w:szCs w:val="20"/>
          <w:lang w:val="en-GB" w:eastAsia="zh-CN"/>
        </w:rPr>
        <w:t>A</w:t>
      </w:r>
      <w:r w:rsidR="00D717F9">
        <w:rPr>
          <w:rFonts w:eastAsia="宋体" w:cs="Arial" w:hint="eastAsia"/>
          <w:i w:val="0"/>
          <w:sz w:val="20"/>
          <w:szCs w:val="20"/>
          <w:lang w:val="en-GB" w:eastAsia="zh-CN"/>
        </w:rPr>
        <w:t xml:space="preserve">nd considering until now, the SP CSI-RS can only be used to perform L1-RSRP, so the field </w:t>
      </w:r>
      <w:r w:rsidR="00D717F9" w:rsidRPr="00FA0FAE">
        <w:t>IM</w:t>
      </w:r>
      <w:r w:rsidR="00D717F9" w:rsidRPr="00B90F1C">
        <w:rPr>
          <w:rFonts w:eastAsia="宋体" w:cs="Arial"/>
          <w:i w:val="0"/>
          <w:sz w:val="20"/>
          <w:szCs w:val="20"/>
          <w:lang w:val="en-GB" w:eastAsia="zh-CN"/>
        </w:rPr>
        <w:t xml:space="preserve"> </w:t>
      </w:r>
      <w:r w:rsidR="00D717F9">
        <w:rPr>
          <w:rFonts w:eastAsia="宋体" w:cs="Arial" w:hint="eastAsia"/>
          <w:i w:val="0"/>
          <w:sz w:val="20"/>
          <w:szCs w:val="20"/>
          <w:lang w:val="en-GB" w:eastAsia="zh-CN"/>
        </w:rPr>
        <w:t xml:space="preserve">and </w:t>
      </w:r>
      <w:r w:rsidR="00D717F9" w:rsidRPr="00FA0FAE">
        <w:t>SP CSI-IM resource set ID</w:t>
      </w:r>
      <w:r w:rsidR="00D717F9" w:rsidRPr="00B90F1C">
        <w:rPr>
          <w:rFonts w:eastAsia="宋体" w:cs="Arial"/>
          <w:i w:val="0"/>
          <w:sz w:val="20"/>
          <w:szCs w:val="20"/>
          <w:lang w:val="en-GB" w:eastAsia="zh-CN"/>
        </w:rPr>
        <w:t xml:space="preserve"> </w:t>
      </w:r>
      <w:r w:rsidR="00D717F9">
        <w:rPr>
          <w:rFonts w:eastAsia="宋体" w:cs="Arial" w:hint="eastAsia"/>
          <w:i w:val="0"/>
          <w:sz w:val="20"/>
          <w:szCs w:val="20"/>
          <w:lang w:val="en-GB" w:eastAsia="zh-CN"/>
        </w:rPr>
        <w:t xml:space="preserve">are also not applicable for LTM. </w:t>
      </w:r>
      <w:r w:rsidRPr="00B90F1C">
        <w:rPr>
          <w:rFonts w:eastAsia="宋体" w:cs="Arial"/>
          <w:i w:val="0"/>
          <w:sz w:val="20"/>
          <w:szCs w:val="20"/>
          <w:lang w:val="en-GB" w:eastAsia="zh-CN"/>
        </w:rPr>
        <w:t>This would make the behavior of the UE quite complex, such as determining when to ignore certain fields.</w:t>
      </w:r>
    </w:p>
    <w:p w:rsidR="000174DE" w:rsidRPr="00B90F1C" w:rsidRDefault="000174DE" w:rsidP="0054023D">
      <w:pPr>
        <w:pStyle w:val="Comments"/>
        <w:numPr>
          <w:ilvl w:val="0"/>
          <w:numId w:val="19"/>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Option 2: Defining a New MAC CE</w:t>
      </w:r>
    </w:p>
    <w:p w:rsidR="000174DE" w:rsidRPr="00B90F1C" w:rsidRDefault="000174DE" w:rsidP="0054023D">
      <w:pPr>
        <w:pStyle w:val="Comments"/>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 xml:space="preserve">Under this alternative, a brand new MAC CE is defined solely for the activation and deactivation of the LTM SP CSI-RS. the following information </w:t>
      </w:r>
      <w:r w:rsidR="00DC7F83" w:rsidRPr="00B90F1C">
        <w:rPr>
          <w:rFonts w:eastAsia="宋体" w:cs="Arial"/>
          <w:i w:val="0"/>
          <w:sz w:val="20"/>
          <w:szCs w:val="20"/>
          <w:lang w:val="en-GB" w:eastAsia="zh-CN"/>
        </w:rPr>
        <w:t>can be included in</w:t>
      </w:r>
      <w:r w:rsidRPr="00B90F1C">
        <w:rPr>
          <w:rFonts w:eastAsia="宋体" w:cs="Arial"/>
          <w:i w:val="0"/>
          <w:sz w:val="20"/>
          <w:szCs w:val="20"/>
          <w:lang w:val="en-GB" w:eastAsia="zh-CN"/>
        </w:rPr>
        <w:t xml:space="preserve"> the new MAC CE:</w:t>
      </w:r>
    </w:p>
    <w:p w:rsidR="000174DE" w:rsidRPr="00B90F1C" w:rsidRDefault="000174DE" w:rsidP="0054023D">
      <w:pPr>
        <w:pStyle w:val="Comments"/>
        <w:numPr>
          <w:ilvl w:val="0"/>
          <w:numId w:val="20"/>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An Activation/Deactivation (A/D) Indication that shows whether to activate or deactivate the indicated SP CSI-RS resource set.</w:t>
      </w:r>
    </w:p>
    <w:p w:rsidR="000174DE" w:rsidRPr="00B90F1C" w:rsidRDefault="000174DE" w:rsidP="0054023D">
      <w:pPr>
        <w:pStyle w:val="Comments"/>
        <w:numPr>
          <w:ilvl w:val="0"/>
          <w:numId w:val="20"/>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lastRenderedPageBreak/>
        <w:t>The Candidate Cell ID.</w:t>
      </w:r>
    </w:p>
    <w:p w:rsidR="00AB4162" w:rsidRPr="00B90F1C" w:rsidRDefault="000174DE" w:rsidP="0054023D">
      <w:pPr>
        <w:pStyle w:val="Comments"/>
        <w:numPr>
          <w:ilvl w:val="0"/>
          <w:numId w:val="20"/>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The SP CSI-RS resource set ID</w:t>
      </w:r>
      <w:r w:rsidR="00AB4162" w:rsidRPr="00B90F1C">
        <w:rPr>
          <w:rFonts w:eastAsia="宋体" w:cs="Arial"/>
          <w:i w:val="0"/>
          <w:sz w:val="20"/>
          <w:szCs w:val="20"/>
          <w:lang w:val="en-GB" w:eastAsia="zh-CN"/>
        </w:rPr>
        <w:t>.</w:t>
      </w:r>
    </w:p>
    <w:p w:rsidR="000174DE" w:rsidRPr="00B90F1C" w:rsidRDefault="000174DE" w:rsidP="00F270E6">
      <w:pPr>
        <w:pStyle w:val="Comments"/>
        <w:numPr>
          <w:ilvl w:val="0"/>
          <w:numId w:val="20"/>
        </w:numPr>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 xml:space="preserve">The </w:t>
      </w:r>
      <w:r w:rsidR="00AB4162" w:rsidRPr="00B90F1C">
        <w:rPr>
          <w:rFonts w:eastAsia="宋体" w:cs="Arial"/>
          <w:i w:val="0"/>
          <w:sz w:val="20"/>
          <w:szCs w:val="20"/>
          <w:lang w:val="en-GB" w:eastAsia="zh-CN"/>
        </w:rPr>
        <w:t>TCI</w:t>
      </w:r>
      <w:r w:rsidRPr="00B90F1C">
        <w:rPr>
          <w:rFonts w:eastAsia="宋体" w:cs="Arial"/>
          <w:i w:val="0"/>
          <w:sz w:val="20"/>
          <w:szCs w:val="20"/>
          <w:lang w:val="en-GB" w:eastAsia="zh-CN"/>
        </w:rPr>
        <w:t xml:space="preserve"> state for each CSI-RS resource</w:t>
      </w:r>
      <w:r w:rsidR="006F20F7">
        <w:rPr>
          <w:rFonts w:eastAsia="宋体" w:cs="Arial" w:hint="eastAsia"/>
          <w:i w:val="0"/>
          <w:sz w:val="20"/>
          <w:szCs w:val="20"/>
          <w:lang w:val="en-GB" w:eastAsia="zh-CN"/>
        </w:rPr>
        <w:t xml:space="preserve"> </w:t>
      </w:r>
      <w:r w:rsidR="006F20F7" w:rsidRPr="00F270E6">
        <w:rPr>
          <w:rFonts w:eastAsia="宋体" w:cs="Arial"/>
          <w:i w:val="0"/>
          <w:sz w:val="20"/>
          <w:szCs w:val="20"/>
          <w:lang w:val="en-GB" w:eastAsia="zh-CN"/>
        </w:rPr>
        <w:t xml:space="preserve">within the </w:t>
      </w:r>
      <w:r w:rsidR="00D57755">
        <w:rPr>
          <w:rFonts w:eastAsia="宋体" w:cs="Arial" w:hint="eastAsia"/>
          <w:i w:val="0"/>
          <w:sz w:val="20"/>
          <w:szCs w:val="20"/>
          <w:lang w:val="en-GB" w:eastAsia="zh-CN"/>
        </w:rPr>
        <w:t>SP</w:t>
      </w:r>
      <w:r w:rsidR="006F20F7" w:rsidRPr="00F270E6">
        <w:rPr>
          <w:rFonts w:eastAsia="宋体" w:cs="Arial"/>
          <w:i w:val="0"/>
          <w:sz w:val="20"/>
          <w:szCs w:val="20"/>
          <w:lang w:val="en-GB" w:eastAsia="zh-CN"/>
        </w:rPr>
        <w:t xml:space="preserve"> NZP CSI-RS resource set indicated by SP CSI-RS resource set ID</w:t>
      </w:r>
      <w:r w:rsidRPr="00B90F1C">
        <w:rPr>
          <w:rFonts w:eastAsia="宋体" w:cs="Arial"/>
          <w:i w:val="0"/>
          <w:sz w:val="20"/>
          <w:szCs w:val="20"/>
          <w:lang w:val="en-GB" w:eastAsia="zh-CN"/>
        </w:rPr>
        <w:t>.</w:t>
      </w:r>
    </w:p>
    <w:p w:rsidR="00AB4162" w:rsidRPr="00B90F1C" w:rsidRDefault="00F270E6" w:rsidP="00BE2CC3">
      <w:pPr>
        <w:pStyle w:val="Comments"/>
        <w:spacing w:beforeLines="50" w:before="120" w:afterLines="50" w:after="120"/>
        <w:jc w:val="both"/>
        <w:rPr>
          <w:rFonts w:eastAsia="宋体" w:cs="Arial"/>
          <w:i w:val="0"/>
          <w:sz w:val="20"/>
          <w:szCs w:val="20"/>
          <w:lang w:val="en-GB" w:eastAsia="zh-CN"/>
        </w:rPr>
      </w:pPr>
      <w:r>
        <w:rPr>
          <w:rFonts w:eastAsia="宋体" w:cs="Arial"/>
          <w:i w:val="0"/>
          <w:sz w:val="20"/>
          <w:szCs w:val="20"/>
          <w:lang w:val="en-GB" w:eastAsia="zh-CN"/>
        </w:rPr>
        <w:t>A</w:t>
      </w:r>
      <w:r>
        <w:rPr>
          <w:rFonts w:eastAsia="宋体" w:cs="Arial" w:hint="eastAsia"/>
          <w:i w:val="0"/>
          <w:sz w:val="20"/>
          <w:szCs w:val="20"/>
          <w:lang w:val="en-GB" w:eastAsia="zh-CN"/>
        </w:rPr>
        <w:t>nd considering the SP CSI-RS activation/deactivation should be informed to the candidate cell and the UE, which need interaction between the source cell and the candidate cell, the source cell and the UE, so it is more reasonable to include only one candidate cell in the MAC CE.</w:t>
      </w:r>
    </w:p>
    <w:p w:rsidR="000174DE" w:rsidRPr="00B90F1C" w:rsidRDefault="000174DE" w:rsidP="0054023D">
      <w:pPr>
        <w:pStyle w:val="Comments"/>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 xml:space="preserve">Clearly, when considering </w:t>
      </w:r>
      <w:r w:rsidR="00AB4162" w:rsidRPr="00B90F1C">
        <w:rPr>
          <w:rFonts w:eastAsia="宋体" w:cs="Arial"/>
          <w:i w:val="0"/>
          <w:sz w:val="20"/>
          <w:szCs w:val="20"/>
          <w:lang w:val="en-GB" w:eastAsia="zh-CN"/>
        </w:rPr>
        <w:t xml:space="preserve">the </w:t>
      </w:r>
      <w:r w:rsidRPr="00B90F1C">
        <w:rPr>
          <w:rFonts w:eastAsia="宋体" w:cs="Arial"/>
          <w:i w:val="0"/>
          <w:sz w:val="20"/>
          <w:szCs w:val="20"/>
          <w:lang w:val="en-GB" w:eastAsia="zh-CN"/>
        </w:rPr>
        <w:t>UE</w:t>
      </w:r>
      <w:r w:rsidR="00AB4162" w:rsidRPr="00B90F1C">
        <w:rPr>
          <w:rFonts w:eastAsia="宋体" w:cs="Arial"/>
          <w:i w:val="0"/>
          <w:sz w:val="20"/>
          <w:szCs w:val="20"/>
          <w:lang w:val="en-GB" w:eastAsia="zh-CN"/>
        </w:rPr>
        <w:t xml:space="preserve"> behavior</w:t>
      </w:r>
      <w:r w:rsidRPr="00B90F1C">
        <w:rPr>
          <w:rFonts w:eastAsia="宋体" w:cs="Arial"/>
          <w:i w:val="0"/>
          <w:sz w:val="20"/>
          <w:szCs w:val="20"/>
          <w:lang w:val="en-GB" w:eastAsia="zh-CN"/>
        </w:rPr>
        <w:t>, Option 2 is simpler and more favorable.</w:t>
      </w:r>
    </w:p>
    <w:p w:rsidR="00AB4162" w:rsidRPr="00B90F1C" w:rsidRDefault="00AB4162" w:rsidP="0054023D">
      <w:pPr>
        <w:pStyle w:val="Comments"/>
        <w:spacing w:beforeLines="50" w:before="120" w:afterLines="50" w:after="120"/>
        <w:jc w:val="both"/>
        <w:rPr>
          <w:rFonts w:eastAsia="宋体" w:cs="Arial"/>
          <w:i w:val="0"/>
          <w:sz w:val="20"/>
          <w:szCs w:val="20"/>
          <w:lang w:val="en-GB" w:eastAsia="zh-CN"/>
        </w:rPr>
      </w:pPr>
      <w:r w:rsidRPr="00B90F1C">
        <w:rPr>
          <w:rFonts w:eastAsia="宋体" w:cs="Arial"/>
          <w:i w:val="0"/>
          <w:sz w:val="20"/>
          <w:szCs w:val="20"/>
          <w:lang w:val="en-GB" w:eastAsia="zh-CN"/>
        </w:rPr>
        <w:t>Consequently, the following proposals are put forward:</w:t>
      </w:r>
    </w:p>
    <w:p w:rsidR="00AB4162" w:rsidRPr="00B90F1C" w:rsidRDefault="00AB4162" w:rsidP="0054023D">
      <w:pPr>
        <w:pStyle w:val="Comments"/>
        <w:spacing w:beforeLines="50" w:before="120" w:afterLines="50" w:after="120"/>
        <w:jc w:val="both"/>
        <w:rPr>
          <w:rFonts w:eastAsia="宋体" w:cs="Arial"/>
          <w:b/>
          <w:i w:val="0"/>
          <w:sz w:val="20"/>
          <w:szCs w:val="20"/>
          <w:lang w:eastAsia="zh-CN"/>
        </w:rPr>
      </w:pPr>
      <w:r w:rsidRPr="00B90F1C">
        <w:rPr>
          <w:rFonts w:eastAsia="宋体" w:cs="Arial"/>
          <w:b/>
          <w:i w:val="0"/>
          <w:sz w:val="20"/>
          <w:szCs w:val="20"/>
          <w:lang w:eastAsia="zh-CN"/>
        </w:rPr>
        <w:t xml:space="preserve">Proposal </w:t>
      </w:r>
      <w:r w:rsidR="00F25617">
        <w:rPr>
          <w:rFonts w:eastAsia="宋体" w:cs="Arial" w:hint="eastAsia"/>
          <w:b/>
          <w:i w:val="0"/>
          <w:sz w:val="20"/>
          <w:szCs w:val="20"/>
          <w:lang w:eastAsia="zh-CN"/>
        </w:rPr>
        <w:t>7</w:t>
      </w:r>
      <w:r w:rsidRPr="00B90F1C">
        <w:rPr>
          <w:rFonts w:eastAsia="宋体" w:cs="Arial"/>
          <w:b/>
          <w:i w:val="0"/>
          <w:sz w:val="20"/>
          <w:szCs w:val="20"/>
          <w:lang w:eastAsia="zh-CN"/>
        </w:rPr>
        <w:t xml:space="preserve">a: A new MAC CE is defined for the activation and deactivation of the </w:t>
      </w:r>
      <w:r w:rsidR="00D455B0" w:rsidRPr="00B90F1C">
        <w:rPr>
          <w:rFonts w:eastAsia="宋体" w:cs="Arial"/>
          <w:b/>
          <w:i w:val="0"/>
          <w:sz w:val="20"/>
          <w:szCs w:val="20"/>
          <w:lang w:eastAsia="zh-CN"/>
        </w:rPr>
        <w:t xml:space="preserve">LTM </w:t>
      </w:r>
      <w:r w:rsidRPr="00B90F1C">
        <w:rPr>
          <w:rFonts w:eastAsia="宋体" w:cs="Arial"/>
          <w:b/>
          <w:i w:val="0"/>
          <w:sz w:val="20"/>
          <w:szCs w:val="20"/>
          <w:lang w:eastAsia="zh-CN"/>
        </w:rPr>
        <w:t xml:space="preserve">SP CSI-RS </w:t>
      </w:r>
      <w:r w:rsidR="00D455B0" w:rsidRPr="00B90F1C">
        <w:rPr>
          <w:rFonts w:eastAsia="宋体" w:cs="Arial"/>
          <w:b/>
          <w:i w:val="0"/>
          <w:sz w:val="20"/>
          <w:szCs w:val="20"/>
          <w:lang w:eastAsia="zh-CN"/>
        </w:rPr>
        <w:t>resource</w:t>
      </w:r>
      <w:r w:rsidR="00F270E6">
        <w:rPr>
          <w:rFonts w:eastAsia="宋体" w:cs="Arial" w:hint="eastAsia"/>
          <w:b/>
          <w:i w:val="0"/>
          <w:sz w:val="20"/>
          <w:szCs w:val="20"/>
          <w:lang w:eastAsia="zh-CN"/>
        </w:rPr>
        <w:t xml:space="preserve"> of one candidate cell</w:t>
      </w:r>
      <w:r w:rsidRPr="00B90F1C">
        <w:rPr>
          <w:rFonts w:eastAsia="宋体" w:cs="Arial"/>
          <w:b/>
          <w:i w:val="0"/>
          <w:sz w:val="20"/>
          <w:szCs w:val="20"/>
          <w:lang w:eastAsia="zh-CN"/>
        </w:rPr>
        <w:t>.</w:t>
      </w:r>
    </w:p>
    <w:p w:rsidR="00AB4162" w:rsidRPr="00B90F1C" w:rsidRDefault="00AB4162" w:rsidP="0054023D">
      <w:pPr>
        <w:pStyle w:val="Comments"/>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Proposal </w:t>
      </w:r>
      <w:r w:rsidR="00F25617">
        <w:rPr>
          <w:rFonts w:eastAsia="宋体" w:cs="Arial" w:hint="eastAsia"/>
          <w:b/>
          <w:i w:val="0"/>
          <w:sz w:val="20"/>
          <w:szCs w:val="20"/>
          <w:lang w:val="en-GB" w:eastAsia="zh-CN"/>
        </w:rPr>
        <w:t>7</w:t>
      </w:r>
      <w:r w:rsidRPr="00B90F1C">
        <w:rPr>
          <w:rFonts w:eastAsia="宋体" w:cs="Arial"/>
          <w:b/>
          <w:i w:val="0"/>
          <w:sz w:val="20"/>
          <w:szCs w:val="20"/>
          <w:lang w:val="en-GB" w:eastAsia="zh-CN"/>
        </w:rPr>
        <w:t>b: The new MAC CE include the following information:</w:t>
      </w:r>
    </w:p>
    <w:p w:rsidR="00AB4162" w:rsidRPr="00B90F1C" w:rsidRDefault="00AB4162" w:rsidP="0054023D">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Indication of activating or deactivating of the indicated SP CSI-RS resource set </w:t>
      </w:r>
    </w:p>
    <w:p w:rsidR="00AB4162" w:rsidRPr="00B90F1C" w:rsidRDefault="00AB4162" w:rsidP="0054023D">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Candidate cell ID</w:t>
      </w:r>
    </w:p>
    <w:p w:rsidR="00AB4162" w:rsidRPr="00B90F1C" w:rsidRDefault="00AB4162" w:rsidP="0054023D">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SP CSI-RS resource set ID</w:t>
      </w:r>
    </w:p>
    <w:p w:rsidR="000174DE" w:rsidRPr="00B90F1C" w:rsidRDefault="00AB4162" w:rsidP="00BE2CC3">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TCI state for each CSI-RS resource </w:t>
      </w:r>
      <w:r w:rsidR="006F20F7" w:rsidRPr="006F20F7">
        <w:rPr>
          <w:rFonts w:eastAsia="宋体" w:cs="Arial"/>
          <w:b/>
          <w:i w:val="0"/>
          <w:sz w:val="20"/>
          <w:szCs w:val="20"/>
          <w:lang w:val="en-GB" w:eastAsia="zh-CN"/>
        </w:rPr>
        <w:t xml:space="preserve">within the </w:t>
      </w:r>
      <w:r w:rsidR="00D57755">
        <w:rPr>
          <w:rFonts w:eastAsia="宋体" w:cs="Arial" w:hint="eastAsia"/>
          <w:b/>
          <w:i w:val="0"/>
          <w:sz w:val="20"/>
          <w:szCs w:val="20"/>
          <w:lang w:val="en-GB" w:eastAsia="zh-CN"/>
        </w:rPr>
        <w:t>SP</w:t>
      </w:r>
      <w:r w:rsidR="006F20F7" w:rsidRPr="006F20F7">
        <w:rPr>
          <w:rFonts w:eastAsia="宋体" w:cs="Arial"/>
          <w:b/>
          <w:i w:val="0"/>
          <w:sz w:val="20"/>
          <w:szCs w:val="20"/>
          <w:lang w:val="en-GB" w:eastAsia="zh-CN"/>
        </w:rPr>
        <w:t xml:space="preserve"> NZP CSI-RS resource set indicated by SP CSI-RS resource set ID</w:t>
      </w:r>
    </w:p>
    <w:p w:rsidR="00D455B0" w:rsidRPr="00B90F1C" w:rsidRDefault="00D455B0" w:rsidP="0054023D">
      <w:pPr>
        <w:pStyle w:val="a0"/>
        <w:spacing w:beforeLines="50" w:before="120" w:afterLines="50"/>
        <w:rPr>
          <w:rFonts w:ascii="Arial" w:eastAsiaTheme="minorEastAsia" w:hAnsi="Arial" w:cs="Arial"/>
          <w:szCs w:val="20"/>
          <w:lang w:val="en-GB" w:eastAsia="zh-CN"/>
        </w:rPr>
      </w:pPr>
      <w:r w:rsidRPr="00B90F1C">
        <w:rPr>
          <w:rFonts w:ascii="Arial" w:eastAsiaTheme="minorEastAsia" w:hAnsi="Arial" w:cs="Arial"/>
          <w:szCs w:val="20"/>
          <w:lang w:val="en-GB" w:eastAsia="zh-CN"/>
        </w:rPr>
        <w:t xml:space="preserve">A reply LS to RAN2 is </w:t>
      </w:r>
      <w:r w:rsidR="00AF3A18" w:rsidRPr="00B90F1C">
        <w:rPr>
          <w:rFonts w:ascii="Arial" w:eastAsiaTheme="minorEastAsia" w:hAnsi="Arial" w:cs="Arial"/>
          <w:szCs w:val="20"/>
          <w:lang w:val="en-GB" w:eastAsia="zh-CN"/>
        </w:rPr>
        <w:t xml:space="preserve">obviously </w:t>
      </w:r>
      <w:r w:rsidRPr="00B90F1C">
        <w:rPr>
          <w:rFonts w:ascii="Arial" w:eastAsiaTheme="minorEastAsia" w:hAnsi="Arial" w:cs="Arial"/>
          <w:szCs w:val="20"/>
          <w:lang w:val="en-GB" w:eastAsia="zh-CN"/>
        </w:rPr>
        <w:t>needed.</w:t>
      </w:r>
    </w:p>
    <w:p w:rsidR="00D455B0" w:rsidRPr="00B90F1C" w:rsidRDefault="00D455B0" w:rsidP="0054023D">
      <w:pPr>
        <w:pStyle w:val="a0"/>
        <w:spacing w:beforeLines="50" w:before="120" w:afterLines="50"/>
        <w:rPr>
          <w:rFonts w:ascii="Arial" w:eastAsiaTheme="minorEastAsia" w:hAnsi="Arial" w:cs="Arial"/>
          <w:b/>
          <w:szCs w:val="20"/>
          <w:lang w:val="en-GB" w:eastAsia="zh-CN"/>
        </w:rPr>
      </w:pPr>
      <w:r w:rsidRPr="00B90F1C">
        <w:rPr>
          <w:rFonts w:ascii="Arial" w:eastAsiaTheme="minorEastAsia" w:hAnsi="Arial" w:cs="Arial"/>
          <w:b/>
          <w:szCs w:val="20"/>
          <w:lang w:val="en-GB" w:eastAsia="zh-CN"/>
        </w:rPr>
        <w:t xml:space="preserve">Proposal </w:t>
      </w:r>
      <w:r w:rsidR="00F25617">
        <w:rPr>
          <w:rFonts w:ascii="Arial" w:eastAsiaTheme="minorEastAsia" w:hAnsi="Arial" w:cs="Arial" w:hint="eastAsia"/>
          <w:b/>
          <w:szCs w:val="20"/>
          <w:lang w:val="en-GB" w:eastAsia="zh-CN"/>
        </w:rPr>
        <w:t>7</w:t>
      </w:r>
      <w:r w:rsidRPr="00B90F1C">
        <w:rPr>
          <w:rFonts w:ascii="Arial" w:eastAsiaTheme="minorEastAsia" w:hAnsi="Arial" w:cs="Arial"/>
          <w:b/>
          <w:szCs w:val="20"/>
          <w:lang w:val="en-GB" w:eastAsia="zh-CN"/>
        </w:rPr>
        <w:t>c: RAN2 replies LS to RAN1 to inform the agreement above.</w:t>
      </w:r>
    </w:p>
    <w:p w:rsidR="000174DE" w:rsidRPr="00F25617" w:rsidRDefault="000174DE" w:rsidP="0054023D">
      <w:pPr>
        <w:pStyle w:val="Comments"/>
        <w:spacing w:beforeLines="50" w:before="120" w:afterLines="50" w:after="120"/>
        <w:jc w:val="both"/>
        <w:rPr>
          <w:rFonts w:eastAsia="宋体" w:cs="Arial"/>
          <w:i w:val="0"/>
          <w:sz w:val="20"/>
          <w:szCs w:val="20"/>
          <w:lang w:val="en-GB" w:eastAsia="zh-CN"/>
        </w:rPr>
      </w:pPr>
    </w:p>
    <w:p w:rsidR="003B3CA9" w:rsidRPr="00B90F1C" w:rsidRDefault="00A11500" w:rsidP="0054023D">
      <w:pPr>
        <w:pStyle w:val="1"/>
        <w:keepLines/>
        <w:pBdr>
          <w:top w:val="single" w:sz="12" w:space="3" w:color="auto"/>
        </w:pBdr>
        <w:spacing w:beforeLines="50" w:before="120" w:afterLines="50"/>
        <w:ind w:left="425" w:hanging="425"/>
        <w:jc w:val="both"/>
        <w:rPr>
          <w:sz w:val="20"/>
          <w:szCs w:val="20"/>
        </w:rPr>
      </w:pPr>
      <w:commentRangeStart w:id="7"/>
      <w:r w:rsidRPr="00B90F1C">
        <w:rPr>
          <w:sz w:val="20"/>
          <w:szCs w:val="20"/>
        </w:rPr>
        <w:t>Conclusion</w:t>
      </w:r>
      <w:commentRangeEnd w:id="7"/>
      <w:r w:rsidR="0065398E">
        <w:rPr>
          <w:rStyle w:val="a8"/>
          <w:rFonts w:ascii="Times New Roman" w:eastAsia="Times New Roman" w:hAnsi="Times New Roman" w:cs="Times New Roman"/>
          <w:b w:val="0"/>
          <w:bCs w:val="0"/>
          <w:kern w:val="0"/>
          <w:lang w:eastAsia="en-US"/>
        </w:rPr>
        <w:commentReference w:id="7"/>
      </w:r>
    </w:p>
    <w:p w:rsidR="00D04AD0" w:rsidRPr="00B90F1C" w:rsidRDefault="00C924D7" w:rsidP="0054023D">
      <w:pPr>
        <w:pStyle w:val="a0"/>
        <w:spacing w:beforeLines="50" w:before="120" w:afterLines="50"/>
        <w:rPr>
          <w:rFonts w:ascii="Arial" w:eastAsiaTheme="minorEastAsia" w:hAnsi="Arial" w:cs="Arial"/>
          <w:szCs w:val="20"/>
          <w:lang w:eastAsia="zh-CN"/>
        </w:rPr>
      </w:pPr>
      <w:bookmarkStart w:id="8" w:name="OLE_LINK58"/>
      <w:bookmarkStart w:id="9" w:name="OLE_LINK59"/>
      <w:bookmarkStart w:id="10" w:name="OLE_LINK60"/>
      <w:bookmarkStart w:id="11" w:name="OLE_LINK47"/>
      <w:bookmarkStart w:id="12" w:name="OLE_LINK48"/>
      <w:r w:rsidRPr="00B90F1C">
        <w:rPr>
          <w:rFonts w:ascii="Arial" w:eastAsiaTheme="minorEastAsia" w:hAnsi="Arial" w:cs="Arial"/>
          <w:szCs w:val="20"/>
          <w:lang w:eastAsia="zh-CN"/>
        </w:rPr>
        <w:t>According to the previous analysis in section 2, our observations and proposals are summarized as follows</w:t>
      </w:r>
      <w:r w:rsidR="00D04AD0" w:rsidRPr="00B90F1C">
        <w:rPr>
          <w:rFonts w:ascii="Arial" w:eastAsiaTheme="minorEastAsia" w:hAnsi="Arial" w:cs="Arial"/>
          <w:szCs w:val="20"/>
          <w:lang w:eastAsia="zh-CN"/>
        </w:rPr>
        <w:t>:</w:t>
      </w:r>
    </w:p>
    <w:p w:rsidR="00862F28" w:rsidRPr="00B90F1C" w:rsidRDefault="00862F28" w:rsidP="00862F28">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 xml:space="preserve">Observation 1: RAN1 has not engaged in discussions regarding the possibility of configuring CSI-RS in the absence of a valid </w:t>
      </w:r>
      <w:proofErr w:type="spellStart"/>
      <w:r w:rsidRPr="00B90F1C">
        <w:rPr>
          <w:rFonts w:eastAsiaTheme="minorEastAsia" w:cs="Arial"/>
          <w:b/>
          <w:i w:val="0"/>
          <w:noProof w:val="0"/>
          <w:sz w:val="20"/>
          <w:szCs w:val="20"/>
          <w:lang w:val="en-GB" w:eastAsia="zh-CN"/>
        </w:rPr>
        <w:t>ltm</w:t>
      </w:r>
      <w:proofErr w:type="spellEnd"/>
      <w:r w:rsidRPr="00B90F1C">
        <w:rPr>
          <w:rFonts w:eastAsiaTheme="minorEastAsia" w:cs="Arial"/>
          <w:b/>
          <w:i w:val="0"/>
          <w:noProof w:val="0"/>
          <w:sz w:val="20"/>
          <w:szCs w:val="20"/>
          <w:lang w:val="en-GB" w:eastAsia="zh-CN"/>
        </w:rPr>
        <w:t>-SSB-</w:t>
      </w:r>
      <w:proofErr w:type="spellStart"/>
      <w:r w:rsidRPr="00B90F1C">
        <w:rPr>
          <w:rFonts w:eastAsiaTheme="minorEastAsia" w:cs="Arial"/>
          <w:b/>
          <w:i w:val="0"/>
          <w:noProof w:val="0"/>
          <w:sz w:val="20"/>
          <w:szCs w:val="20"/>
          <w:lang w:val="en-GB" w:eastAsia="zh-CN"/>
        </w:rPr>
        <w:t>ResourceSet</w:t>
      </w:r>
      <w:proofErr w:type="spellEnd"/>
      <w:r>
        <w:rPr>
          <w:rFonts w:eastAsiaTheme="minorEastAsia" w:cs="Arial" w:hint="eastAsia"/>
          <w:b/>
          <w:i w:val="0"/>
          <w:noProof w:val="0"/>
          <w:sz w:val="20"/>
          <w:szCs w:val="20"/>
          <w:lang w:val="en-GB" w:eastAsia="zh-CN"/>
        </w:rPr>
        <w:t xml:space="preserve"> in the </w:t>
      </w:r>
      <w:r w:rsidRPr="00652AFE">
        <w:rPr>
          <w:rFonts w:eastAsiaTheme="minorEastAsia" w:cs="Arial"/>
          <w:b/>
          <w:i w:val="0"/>
          <w:noProof w:val="0"/>
          <w:sz w:val="20"/>
          <w:szCs w:val="20"/>
          <w:lang w:val="en-GB" w:eastAsia="zh-CN"/>
        </w:rPr>
        <w:t>LTM-CSI-</w:t>
      </w:r>
      <w:proofErr w:type="spellStart"/>
      <w:r w:rsidRPr="00652AFE">
        <w:rPr>
          <w:rFonts w:eastAsiaTheme="minorEastAsia" w:cs="Arial"/>
          <w:b/>
          <w:i w:val="0"/>
          <w:noProof w:val="0"/>
          <w:sz w:val="20"/>
          <w:szCs w:val="20"/>
          <w:lang w:val="en-GB" w:eastAsia="zh-CN"/>
        </w:rPr>
        <w:t>ResourceConfig</w:t>
      </w:r>
      <w:proofErr w:type="spellEnd"/>
      <w:r w:rsidRPr="00B90F1C">
        <w:rPr>
          <w:rFonts w:eastAsiaTheme="minorEastAsia" w:cs="Arial"/>
          <w:b/>
          <w:i w:val="0"/>
          <w:noProof w:val="0"/>
          <w:sz w:val="20"/>
          <w:szCs w:val="20"/>
          <w:lang w:val="en-GB" w:eastAsia="zh-CN"/>
        </w:rPr>
        <w:t xml:space="preserve">. </w:t>
      </w:r>
    </w:p>
    <w:p w:rsidR="004F11BC" w:rsidRPr="00862F28" w:rsidRDefault="004F11BC" w:rsidP="0054023D">
      <w:pPr>
        <w:pStyle w:val="a0"/>
        <w:spacing w:beforeLines="50" w:before="120" w:afterLines="50"/>
        <w:rPr>
          <w:rFonts w:ascii="Arial" w:eastAsiaTheme="minorEastAsia" w:hAnsi="Arial" w:cs="Arial"/>
          <w:szCs w:val="20"/>
          <w:shd w:val="pct15" w:color="auto" w:fill="FFFFFF"/>
          <w:lang w:val="en-GB" w:eastAsia="zh-CN"/>
        </w:rPr>
      </w:pPr>
    </w:p>
    <w:p w:rsidR="00A463F1" w:rsidRPr="00B90F1C" w:rsidRDefault="00A463F1" w:rsidP="0054023D">
      <w:pPr>
        <w:pStyle w:val="a0"/>
        <w:spacing w:beforeLines="50" w:before="120" w:afterLines="50"/>
        <w:rPr>
          <w:rFonts w:ascii="Arial" w:eastAsiaTheme="minorEastAsia" w:hAnsi="Arial" w:cs="Arial"/>
          <w:szCs w:val="20"/>
          <w:shd w:val="pct15" w:color="auto" w:fill="FFFFFF"/>
          <w:lang w:val="en-GB" w:eastAsia="zh-CN"/>
        </w:rPr>
      </w:pPr>
      <w:r w:rsidRPr="00B90F1C">
        <w:rPr>
          <w:rFonts w:ascii="Arial" w:eastAsiaTheme="minorEastAsia" w:hAnsi="Arial" w:cs="Arial"/>
          <w:szCs w:val="20"/>
          <w:shd w:val="pct15" w:color="auto" w:fill="FFFFFF"/>
          <w:lang w:val="en-GB" w:eastAsia="zh-CN"/>
        </w:rPr>
        <w:t>Measurement report MAC CE</w:t>
      </w:r>
    </w:p>
    <w:p w:rsidR="00C44779" w:rsidRDefault="00C44779" w:rsidP="00C44779">
      <w:pPr>
        <w:pStyle w:val="a0"/>
        <w:spacing w:beforeLines="50" w:before="120" w:afterLines="50"/>
        <w:rPr>
          <w:rFonts w:ascii="Arial" w:eastAsiaTheme="minorEastAsia" w:hAnsi="Arial" w:cs="Arial"/>
          <w:b/>
          <w:szCs w:val="20"/>
          <w:lang w:val="en-GB" w:eastAsia="zh-CN"/>
        </w:rPr>
      </w:pPr>
      <w:r w:rsidRPr="00B90F1C">
        <w:rPr>
          <w:rFonts w:ascii="Arial" w:eastAsiaTheme="minorEastAsia" w:hAnsi="Arial" w:cs="Arial"/>
          <w:b/>
          <w:szCs w:val="20"/>
          <w:lang w:val="en-GB" w:eastAsia="zh-CN"/>
        </w:rPr>
        <w:t xml:space="preserve">Proposal 1: </w:t>
      </w:r>
      <w:r>
        <w:rPr>
          <w:rFonts w:ascii="Arial" w:eastAsiaTheme="minorEastAsia" w:hAnsi="Arial" w:cs="Arial" w:hint="eastAsia"/>
          <w:b/>
          <w:szCs w:val="20"/>
          <w:lang w:val="en-GB" w:eastAsia="zh-CN"/>
        </w:rPr>
        <w:t>Introduce</w:t>
      </w:r>
      <w:r w:rsidRPr="00B90F1C">
        <w:rPr>
          <w:rFonts w:ascii="Arial" w:eastAsiaTheme="minorEastAsia" w:hAnsi="Arial" w:cs="Arial"/>
          <w:b/>
          <w:szCs w:val="20"/>
          <w:lang w:val="en-GB" w:eastAsia="zh-CN"/>
        </w:rPr>
        <w:t xml:space="preserve"> a per beam indication in MR MAC CE to inform whether the beam meets the event condition.</w:t>
      </w:r>
    </w:p>
    <w:p w:rsidR="00C44779" w:rsidRPr="00CE1E71" w:rsidRDefault="00C44779" w:rsidP="00C44779">
      <w:pPr>
        <w:pStyle w:val="a0"/>
        <w:spacing w:beforeLines="50" w:before="120" w:afterLines="50"/>
        <w:rPr>
          <w:rFonts w:ascii="Arial" w:eastAsiaTheme="minorEastAsia" w:hAnsi="Arial" w:cs="Arial"/>
          <w:b/>
          <w:szCs w:val="20"/>
          <w:lang w:val="en-GB" w:eastAsia="zh-CN"/>
        </w:rPr>
      </w:pPr>
      <w:r w:rsidRPr="00DA5C07">
        <w:rPr>
          <w:rFonts w:ascii="Arial" w:eastAsiaTheme="minorEastAsia" w:hAnsi="Arial" w:cs="Arial"/>
          <w:b/>
          <w:szCs w:val="20"/>
          <w:lang w:val="en-GB" w:eastAsia="zh-CN"/>
        </w:rPr>
        <w:t>Proposal 2a: In the MR MAC CE, adopt a uniform format for all the reported beams</w:t>
      </w:r>
      <w:r w:rsidRPr="00CE1E71">
        <w:rPr>
          <w:rFonts w:ascii="Arial" w:eastAsiaTheme="minorEastAsia" w:hAnsi="Arial" w:cs="Arial"/>
          <w:b/>
          <w:szCs w:val="20"/>
          <w:lang w:val="en-GB" w:eastAsia="zh-CN"/>
        </w:rPr>
        <w:t xml:space="preserve"> (i.e., </w:t>
      </w:r>
      <w:r w:rsidRPr="00DA5C07">
        <w:rPr>
          <w:rFonts w:ascii="Arial" w:eastAsiaTheme="minorEastAsia" w:hAnsi="Arial" w:cs="Arial"/>
          <w:b/>
          <w:szCs w:val="20"/>
          <w:lang w:val="en-GB" w:eastAsia="zh-CN"/>
        </w:rPr>
        <w:t>using the same format for beams leaving the entering condition, beams met the entering condition, beams not satisfying the event</w:t>
      </w:r>
      <w:r w:rsidRPr="00CE1E71">
        <w:rPr>
          <w:rFonts w:ascii="Arial" w:eastAsiaTheme="minorEastAsia" w:hAnsi="Arial" w:cs="Arial"/>
          <w:b/>
          <w:szCs w:val="20"/>
          <w:lang w:val="en-GB" w:eastAsia="zh-CN"/>
        </w:rPr>
        <w:t>).</w:t>
      </w:r>
    </w:p>
    <w:p w:rsidR="00C44779" w:rsidRPr="00B90F1C" w:rsidRDefault="00C44779" w:rsidP="00C44779">
      <w:pPr>
        <w:pStyle w:val="a0"/>
        <w:spacing w:beforeLines="50" w:before="120" w:afterLines="50"/>
        <w:rPr>
          <w:rFonts w:ascii="Arial" w:eastAsiaTheme="minorEastAsia" w:hAnsi="Arial" w:cs="Arial"/>
          <w:b/>
          <w:szCs w:val="20"/>
          <w:lang w:val="en-GB" w:eastAsia="zh-CN"/>
        </w:rPr>
      </w:pPr>
      <w:r w:rsidRPr="00B90F1C">
        <w:rPr>
          <w:rFonts w:ascii="Arial" w:eastAsiaTheme="minorEastAsia" w:hAnsi="Arial" w:cs="Arial"/>
          <w:b/>
          <w:szCs w:val="20"/>
          <w:lang w:val="en-GB" w:eastAsia="zh-CN"/>
        </w:rPr>
        <w:t>Proposal 2</w:t>
      </w:r>
      <w:r>
        <w:rPr>
          <w:rFonts w:ascii="Arial" w:eastAsiaTheme="minorEastAsia" w:hAnsi="Arial" w:cs="Arial" w:hint="eastAsia"/>
          <w:b/>
          <w:szCs w:val="20"/>
          <w:lang w:val="en-GB" w:eastAsia="zh-CN"/>
        </w:rPr>
        <w:t>b</w:t>
      </w:r>
      <w:r w:rsidRPr="00B90F1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Introduce</w:t>
      </w:r>
      <w:r w:rsidRPr="00B90F1C">
        <w:rPr>
          <w:rFonts w:ascii="Arial" w:eastAsiaTheme="minorEastAsia" w:hAnsi="Arial" w:cs="Arial"/>
          <w:b/>
          <w:szCs w:val="20"/>
          <w:lang w:val="en-GB" w:eastAsia="zh-CN"/>
        </w:rPr>
        <w:t xml:space="preserve"> a per beam indication in MR MAC CE to inform the leaving event condition is met for the beam.</w:t>
      </w:r>
    </w:p>
    <w:p w:rsidR="00275D4D" w:rsidRDefault="00275D4D" w:rsidP="00275D4D">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Proposal 3: For event-</w:t>
      </w:r>
      <w:r w:rsidRPr="00F25617">
        <w:rPr>
          <w:rFonts w:ascii="Arial" w:eastAsiaTheme="minorEastAsia" w:hAnsi="Arial" w:cs="Arial"/>
          <w:b/>
          <w:szCs w:val="20"/>
          <w:lang w:val="en-GB" w:eastAsia="zh-CN"/>
        </w:rPr>
        <w:t xml:space="preserve">triggered periodic </w:t>
      </w:r>
      <w:r>
        <w:rPr>
          <w:rFonts w:ascii="Arial" w:eastAsiaTheme="minorEastAsia" w:hAnsi="Arial" w:cs="Arial" w:hint="eastAsia"/>
          <w:b/>
          <w:szCs w:val="20"/>
          <w:lang w:val="en-GB" w:eastAsia="zh-CN"/>
        </w:rPr>
        <w:t>measurement reporting</w:t>
      </w:r>
      <w:r w:rsidRPr="00F25617">
        <w:rPr>
          <w:rFonts w:ascii="Arial" w:eastAsiaTheme="minorEastAsia" w:hAnsi="Arial" w:cs="Arial"/>
          <w:b/>
          <w:szCs w:val="20"/>
          <w:lang w:val="en-GB" w:eastAsia="zh-CN"/>
        </w:rPr>
        <w:t xml:space="preserve">, the </w:t>
      </w:r>
      <w:r>
        <w:rPr>
          <w:rFonts w:ascii="Arial" w:eastAsiaTheme="minorEastAsia" w:hAnsi="Arial" w:cs="Arial" w:hint="eastAsia"/>
          <w:b/>
          <w:szCs w:val="20"/>
          <w:lang w:val="en-GB" w:eastAsia="zh-CN"/>
        </w:rPr>
        <w:t xml:space="preserve">reporting of the </w:t>
      </w:r>
      <w:r w:rsidRPr="00293049">
        <w:rPr>
          <w:rFonts w:ascii="Arial" w:eastAsiaTheme="minorEastAsia" w:hAnsi="Arial" w:cs="Arial"/>
          <w:b/>
          <w:szCs w:val="20"/>
          <w:lang w:val="en-GB" w:eastAsia="zh-CN"/>
        </w:rPr>
        <w:t xml:space="preserve">Truncated L1 measurement report MAC CE </w:t>
      </w:r>
      <w:r>
        <w:rPr>
          <w:rFonts w:ascii="Arial" w:eastAsiaTheme="minorEastAsia" w:hAnsi="Arial" w:cs="Arial" w:hint="eastAsia"/>
          <w:b/>
          <w:szCs w:val="20"/>
          <w:lang w:val="en-GB" w:eastAsia="zh-CN"/>
        </w:rPr>
        <w:t xml:space="preserve"> are not </w:t>
      </w:r>
      <w:r w:rsidRPr="00F25617">
        <w:rPr>
          <w:rFonts w:ascii="Arial" w:eastAsiaTheme="minorEastAsia" w:hAnsi="Arial" w:cs="Arial"/>
          <w:b/>
          <w:szCs w:val="20"/>
          <w:lang w:val="en-GB" w:eastAsia="zh-CN"/>
        </w:rPr>
        <w:t xml:space="preserve">counted as the number of </w:t>
      </w:r>
      <w:r>
        <w:rPr>
          <w:rFonts w:ascii="Arial" w:eastAsiaTheme="minorEastAsia" w:hAnsi="Arial" w:cs="Arial"/>
          <w:b/>
          <w:szCs w:val="20"/>
          <w:lang w:val="en-GB" w:eastAsia="zh-CN"/>
        </w:rPr>
        <w:t>L1 event-</w:t>
      </w:r>
      <w:r w:rsidRPr="00F25617">
        <w:rPr>
          <w:rFonts w:ascii="Arial" w:eastAsiaTheme="minorEastAsia" w:hAnsi="Arial" w:cs="Arial"/>
          <w:b/>
          <w:szCs w:val="20"/>
          <w:lang w:val="en-GB" w:eastAsia="zh-CN"/>
        </w:rPr>
        <w:t>triggered measurement reports.</w:t>
      </w:r>
    </w:p>
    <w:p w:rsidR="00C44779" w:rsidRPr="00275D4D" w:rsidRDefault="00C44779" w:rsidP="00C44779">
      <w:pPr>
        <w:pStyle w:val="a0"/>
        <w:spacing w:beforeLines="50" w:before="120" w:afterLines="50"/>
        <w:rPr>
          <w:rFonts w:ascii="Arial" w:eastAsiaTheme="minorEastAsia" w:hAnsi="Arial" w:cs="Arial"/>
          <w:b/>
          <w:szCs w:val="20"/>
          <w:lang w:val="en-GB" w:eastAsia="zh-CN"/>
        </w:rPr>
      </w:pPr>
    </w:p>
    <w:p w:rsidR="00630303" w:rsidRPr="00B90F1C" w:rsidRDefault="002D5FD7" w:rsidP="0054023D">
      <w:pPr>
        <w:pStyle w:val="a0"/>
        <w:spacing w:beforeLines="50" w:before="120" w:afterLines="50"/>
        <w:rPr>
          <w:rFonts w:ascii="Arial" w:eastAsiaTheme="minorEastAsia" w:hAnsi="Arial" w:cs="Arial"/>
          <w:szCs w:val="20"/>
          <w:shd w:val="pct15" w:color="auto" w:fill="FFFFFF"/>
          <w:lang w:val="en-GB" w:eastAsia="zh-CN"/>
        </w:rPr>
      </w:pPr>
      <w:proofErr w:type="spellStart"/>
      <w:r>
        <w:rPr>
          <w:rFonts w:ascii="Arial" w:eastAsiaTheme="minorEastAsia" w:hAnsi="Arial" w:cs="Arial"/>
          <w:szCs w:val="20"/>
          <w:shd w:val="pct15" w:color="auto" w:fill="FFFFFF"/>
          <w:lang w:val="en-GB" w:eastAsia="zh-CN"/>
        </w:rPr>
        <w:t>Signa</w:t>
      </w:r>
      <w:r w:rsidR="006F466C" w:rsidRPr="00246E51">
        <w:rPr>
          <w:rFonts w:ascii="Arial" w:eastAsiaTheme="minorEastAsia" w:hAnsi="Arial" w:cs="Arial"/>
          <w:szCs w:val="20"/>
          <w:shd w:val="pct15" w:color="auto" w:fill="FFFFFF"/>
          <w:lang w:val="en-GB" w:eastAsia="zh-CN"/>
        </w:rPr>
        <w:t>ling</w:t>
      </w:r>
      <w:proofErr w:type="spellEnd"/>
      <w:r w:rsidR="00246E51" w:rsidRPr="00246E51">
        <w:rPr>
          <w:rFonts w:ascii="Arial" w:eastAsiaTheme="minorEastAsia" w:hAnsi="Arial" w:cs="Arial"/>
          <w:szCs w:val="20"/>
          <w:shd w:val="pct15" w:color="auto" w:fill="FFFFFF"/>
          <w:lang w:val="en-GB" w:eastAsia="zh-CN"/>
        </w:rPr>
        <w:t xml:space="preserve"> Configuration aspects</w:t>
      </w:r>
    </w:p>
    <w:p w:rsidR="00FC585E" w:rsidRPr="00B90F1C" w:rsidRDefault="00FC585E" w:rsidP="00FC585E">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 xml:space="preserve">Proposal </w:t>
      </w:r>
      <w:r>
        <w:rPr>
          <w:rFonts w:eastAsiaTheme="minorEastAsia" w:cs="Arial" w:hint="eastAsia"/>
          <w:b/>
          <w:i w:val="0"/>
          <w:noProof w:val="0"/>
          <w:sz w:val="20"/>
          <w:szCs w:val="20"/>
          <w:lang w:val="en-GB" w:eastAsia="zh-CN"/>
        </w:rPr>
        <w:t>4</w:t>
      </w:r>
      <w:r w:rsidRPr="00B90F1C">
        <w:rPr>
          <w:rFonts w:eastAsiaTheme="minorEastAsia" w:cs="Arial"/>
          <w:b/>
          <w:i w:val="0"/>
          <w:noProof w:val="0"/>
          <w:sz w:val="20"/>
          <w:szCs w:val="20"/>
          <w:lang w:val="en-GB" w:eastAsia="zh-CN"/>
        </w:rPr>
        <w:t xml:space="preserve">: </w:t>
      </w:r>
      <w:r>
        <w:rPr>
          <w:rFonts w:eastAsiaTheme="minorEastAsia" w:cs="Arial" w:hint="eastAsia"/>
          <w:b/>
          <w:i w:val="0"/>
          <w:noProof w:val="0"/>
          <w:sz w:val="20"/>
          <w:szCs w:val="20"/>
          <w:lang w:val="en-GB" w:eastAsia="zh-CN"/>
        </w:rPr>
        <w:t>RAN2 c</w:t>
      </w:r>
      <w:r w:rsidRPr="00B90F1C">
        <w:rPr>
          <w:rFonts w:eastAsiaTheme="minorEastAsia" w:cs="Arial"/>
          <w:b/>
          <w:i w:val="0"/>
          <w:noProof w:val="0"/>
          <w:sz w:val="20"/>
          <w:szCs w:val="20"/>
          <w:lang w:val="en-GB" w:eastAsia="zh-CN"/>
        </w:rPr>
        <w:t>onfirm</w:t>
      </w:r>
      <w:r>
        <w:rPr>
          <w:rFonts w:eastAsiaTheme="minorEastAsia" w:cs="Arial" w:hint="eastAsia"/>
          <w:b/>
          <w:i w:val="0"/>
          <w:noProof w:val="0"/>
          <w:sz w:val="20"/>
          <w:szCs w:val="20"/>
          <w:lang w:val="en-GB" w:eastAsia="zh-CN"/>
        </w:rPr>
        <w:t>s</w:t>
      </w:r>
      <w:r w:rsidRPr="00B90F1C">
        <w:rPr>
          <w:rFonts w:eastAsiaTheme="minorEastAsia" w:cs="Arial"/>
          <w:b/>
          <w:i w:val="0"/>
          <w:noProof w:val="0"/>
          <w:sz w:val="20"/>
          <w:szCs w:val="20"/>
          <w:lang w:val="en-GB" w:eastAsia="zh-CN"/>
        </w:rPr>
        <w:t xml:space="preserve"> the previous agreement that "For association between measurement resource configuration and measurement reporting configuration, R18 LTM way is reused if possible". No additional enhancements are </w:t>
      </w:r>
      <w:r>
        <w:rPr>
          <w:rFonts w:eastAsiaTheme="minorEastAsia" w:cs="Arial" w:hint="eastAsia"/>
          <w:b/>
          <w:i w:val="0"/>
          <w:noProof w:val="0"/>
          <w:sz w:val="20"/>
          <w:szCs w:val="20"/>
          <w:lang w:val="en-GB" w:eastAsia="zh-CN"/>
        </w:rPr>
        <w:t>needed</w:t>
      </w:r>
      <w:r w:rsidRPr="00B90F1C">
        <w:rPr>
          <w:rFonts w:eastAsiaTheme="minorEastAsia" w:cs="Arial"/>
          <w:b/>
          <w:i w:val="0"/>
          <w:noProof w:val="0"/>
          <w:sz w:val="20"/>
          <w:szCs w:val="20"/>
          <w:lang w:val="en-GB" w:eastAsia="zh-CN"/>
        </w:rPr>
        <w:t>.</w:t>
      </w:r>
    </w:p>
    <w:p w:rsidR="0028134E" w:rsidRPr="00B90F1C" w:rsidRDefault="0028134E" w:rsidP="0028134E">
      <w:pPr>
        <w:pStyle w:val="Comments"/>
        <w:spacing w:beforeLines="50" w:before="120" w:afterLines="50" w:after="120"/>
        <w:jc w:val="both"/>
        <w:rPr>
          <w:rFonts w:eastAsiaTheme="minorEastAsia" w:cs="Arial"/>
          <w:b/>
          <w:i w:val="0"/>
          <w:noProof w:val="0"/>
          <w:sz w:val="20"/>
          <w:szCs w:val="20"/>
          <w:lang w:val="en-GB" w:eastAsia="zh-CN"/>
        </w:rPr>
      </w:pPr>
      <w:r w:rsidRPr="00B90F1C">
        <w:rPr>
          <w:rFonts w:eastAsiaTheme="minorEastAsia" w:cs="Arial"/>
          <w:b/>
          <w:i w:val="0"/>
          <w:noProof w:val="0"/>
          <w:sz w:val="20"/>
          <w:szCs w:val="20"/>
          <w:lang w:val="en-GB" w:eastAsia="zh-CN"/>
        </w:rPr>
        <w:t xml:space="preserve">Proposal </w:t>
      </w:r>
      <w:r>
        <w:rPr>
          <w:rFonts w:eastAsiaTheme="minorEastAsia" w:cs="Arial" w:hint="eastAsia"/>
          <w:b/>
          <w:i w:val="0"/>
          <w:noProof w:val="0"/>
          <w:sz w:val="20"/>
          <w:szCs w:val="20"/>
          <w:lang w:val="en-GB" w:eastAsia="zh-CN"/>
        </w:rPr>
        <w:t>5</w:t>
      </w:r>
      <w:r w:rsidRPr="00B90F1C">
        <w:rPr>
          <w:rFonts w:eastAsiaTheme="minorEastAsia" w:cs="Arial"/>
          <w:b/>
          <w:i w:val="0"/>
          <w:noProof w:val="0"/>
          <w:sz w:val="20"/>
          <w:szCs w:val="20"/>
          <w:lang w:val="en-GB" w:eastAsia="zh-CN"/>
        </w:rPr>
        <w:t xml:space="preserve">: RAN2 sends LS to RAN1 </w:t>
      </w:r>
      <w:r>
        <w:rPr>
          <w:rFonts w:eastAsiaTheme="minorEastAsia" w:cs="Arial" w:hint="eastAsia"/>
          <w:b/>
          <w:i w:val="0"/>
          <w:noProof w:val="0"/>
          <w:sz w:val="20"/>
          <w:szCs w:val="20"/>
          <w:lang w:val="en-GB" w:eastAsia="zh-CN"/>
        </w:rPr>
        <w:t xml:space="preserve">to confirm </w:t>
      </w:r>
      <w:r w:rsidRPr="003D70A0">
        <w:rPr>
          <w:rFonts w:eastAsiaTheme="minorEastAsia" w:cs="Arial"/>
          <w:b/>
          <w:i w:val="0"/>
          <w:noProof w:val="0"/>
          <w:sz w:val="20"/>
          <w:szCs w:val="20"/>
          <w:lang w:eastAsia="zh-CN"/>
        </w:rPr>
        <w:t xml:space="preserve">whether it is </w:t>
      </w:r>
      <w:r w:rsidRPr="003D70A0">
        <w:rPr>
          <w:rFonts w:eastAsiaTheme="minorEastAsia" w:cs="Arial" w:hint="eastAsia"/>
          <w:b/>
          <w:i w:val="0"/>
          <w:noProof w:val="0"/>
          <w:sz w:val="20"/>
          <w:szCs w:val="20"/>
          <w:lang w:eastAsia="zh-CN"/>
        </w:rPr>
        <w:t>allow</w:t>
      </w:r>
      <w:r w:rsidRPr="003D70A0">
        <w:rPr>
          <w:rFonts w:eastAsiaTheme="minorEastAsia" w:cs="Arial"/>
          <w:b/>
          <w:i w:val="0"/>
          <w:noProof w:val="0"/>
          <w:sz w:val="20"/>
          <w:szCs w:val="20"/>
          <w:lang w:eastAsia="zh-CN"/>
        </w:rPr>
        <w:t xml:space="preserve"> </w:t>
      </w:r>
      <w:proofErr w:type="gramStart"/>
      <w:r w:rsidRPr="003D70A0">
        <w:rPr>
          <w:rFonts w:eastAsiaTheme="minorEastAsia" w:cs="Arial"/>
          <w:b/>
          <w:i w:val="0"/>
          <w:noProof w:val="0"/>
          <w:sz w:val="20"/>
          <w:szCs w:val="20"/>
          <w:lang w:eastAsia="zh-CN"/>
        </w:rPr>
        <w:t>to configure</w:t>
      </w:r>
      <w:proofErr w:type="gramEnd"/>
      <w:r w:rsidRPr="003D70A0">
        <w:rPr>
          <w:rFonts w:eastAsiaTheme="minorEastAsia" w:cs="Arial"/>
          <w:b/>
          <w:i w:val="0"/>
          <w:noProof w:val="0"/>
          <w:sz w:val="20"/>
          <w:szCs w:val="20"/>
          <w:lang w:eastAsia="zh-CN"/>
        </w:rPr>
        <w:t xml:space="preserve"> CSI-RS </w:t>
      </w:r>
      <w:r w:rsidRPr="003D70A0">
        <w:rPr>
          <w:rFonts w:eastAsiaTheme="minorEastAsia" w:cs="Arial" w:hint="eastAsia"/>
          <w:b/>
          <w:i w:val="0"/>
          <w:noProof w:val="0"/>
          <w:sz w:val="20"/>
          <w:szCs w:val="20"/>
          <w:lang w:eastAsia="zh-CN"/>
        </w:rPr>
        <w:t>in the</w:t>
      </w:r>
      <w:r w:rsidRPr="003D70A0">
        <w:t xml:space="preserve"> </w:t>
      </w:r>
      <w:r w:rsidRPr="003D70A0">
        <w:rPr>
          <w:rFonts w:eastAsiaTheme="minorEastAsia" w:cs="Arial"/>
          <w:b/>
          <w:i w:val="0"/>
          <w:noProof w:val="0"/>
          <w:sz w:val="20"/>
          <w:szCs w:val="20"/>
          <w:lang w:eastAsia="zh-CN"/>
        </w:rPr>
        <w:t>LTM-CSI-</w:t>
      </w:r>
      <w:proofErr w:type="spellStart"/>
      <w:r w:rsidRPr="003D70A0">
        <w:rPr>
          <w:rFonts w:eastAsiaTheme="minorEastAsia" w:cs="Arial"/>
          <w:b/>
          <w:i w:val="0"/>
          <w:noProof w:val="0"/>
          <w:sz w:val="20"/>
          <w:szCs w:val="20"/>
          <w:lang w:eastAsia="zh-CN"/>
        </w:rPr>
        <w:t>ResourceConfig</w:t>
      </w:r>
      <w:proofErr w:type="spellEnd"/>
      <w:r w:rsidRPr="0028134E">
        <w:rPr>
          <w:rFonts w:eastAsiaTheme="minorEastAsia" w:cs="Arial"/>
          <w:b/>
          <w:i w:val="0"/>
          <w:noProof w:val="0"/>
          <w:sz w:val="20"/>
          <w:szCs w:val="20"/>
          <w:lang w:eastAsia="zh-CN"/>
        </w:rPr>
        <w:t xml:space="preserve"> </w:t>
      </w:r>
      <w:r w:rsidRPr="003D70A0">
        <w:rPr>
          <w:rFonts w:eastAsiaTheme="minorEastAsia" w:cs="Arial"/>
          <w:b/>
          <w:i w:val="0"/>
          <w:noProof w:val="0"/>
          <w:sz w:val="20"/>
          <w:szCs w:val="20"/>
          <w:lang w:eastAsia="zh-CN"/>
        </w:rPr>
        <w:t xml:space="preserve">without </w:t>
      </w:r>
      <w:r>
        <w:rPr>
          <w:rFonts w:eastAsiaTheme="minorEastAsia" w:cs="Arial" w:hint="eastAsia"/>
          <w:b/>
          <w:i w:val="0"/>
          <w:noProof w:val="0"/>
          <w:sz w:val="20"/>
          <w:szCs w:val="20"/>
          <w:lang w:eastAsia="zh-CN"/>
        </w:rPr>
        <w:t xml:space="preserve">a valid </w:t>
      </w:r>
      <w:proofErr w:type="spellStart"/>
      <w:r w:rsidRPr="00B90F1C">
        <w:rPr>
          <w:rFonts w:eastAsiaTheme="minorEastAsia" w:cs="Arial"/>
          <w:b/>
          <w:i w:val="0"/>
          <w:noProof w:val="0"/>
          <w:sz w:val="20"/>
          <w:szCs w:val="20"/>
          <w:lang w:val="en-GB" w:eastAsia="zh-CN"/>
        </w:rPr>
        <w:t>ltm</w:t>
      </w:r>
      <w:proofErr w:type="spellEnd"/>
      <w:r w:rsidRPr="00B90F1C">
        <w:rPr>
          <w:rFonts w:eastAsiaTheme="minorEastAsia" w:cs="Arial"/>
          <w:b/>
          <w:i w:val="0"/>
          <w:noProof w:val="0"/>
          <w:sz w:val="20"/>
          <w:szCs w:val="20"/>
          <w:lang w:val="en-GB" w:eastAsia="zh-CN"/>
        </w:rPr>
        <w:t>-SSB-</w:t>
      </w:r>
      <w:proofErr w:type="spellStart"/>
      <w:r w:rsidRPr="00B90F1C">
        <w:rPr>
          <w:rFonts w:eastAsiaTheme="minorEastAsia" w:cs="Arial"/>
          <w:b/>
          <w:i w:val="0"/>
          <w:noProof w:val="0"/>
          <w:sz w:val="20"/>
          <w:szCs w:val="20"/>
          <w:lang w:val="en-GB" w:eastAsia="zh-CN"/>
        </w:rPr>
        <w:t>ResourceSet</w:t>
      </w:r>
      <w:proofErr w:type="spellEnd"/>
      <w:r w:rsidRPr="003D70A0">
        <w:rPr>
          <w:rFonts w:eastAsiaTheme="minorEastAsia" w:cs="Arial"/>
          <w:b/>
          <w:i w:val="0"/>
          <w:noProof w:val="0"/>
          <w:sz w:val="20"/>
          <w:szCs w:val="20"/>
          <w:lang w:val="en-GB" w:eastAsia="zh-CN"/>
        </w:rPr>
        <w:t xml:space="preserve">. </w:t>
      </w:r>
    </w:p>
    <w:p w:rsidR="007F086E" w:rsidRPr="00B90F1C" w:rsidRDefault="007F086E" w:rsidP="007F086E">
      <w:pPr>
        <w:pStyle w:val="Comments"/>
        <w:spacing w:beforeLines="50" w:before="120" w:afterLines="50" w:after="120"/>
        <w:jc w:val="both"/>
        <w:rPr>
          <w:rFonts w:eastAsiaTheme="minorEastAsia" w:cs="Arial"/>
          <w:b/>
          <w:i w:val="0"/>
          <w:sz w:val="20"/>
          <w:szCs w:val="20"/>
          <w:lang w:val="en-GB" w:eastAsia="zh-CN"/>
        </w:rPr>
      </w:pPr>
      <w:r w:rsidRPr="00B90F1C">
        <w:rPr>
          <w:rFonts w:eastAsiaTheme="minorEastAsia" w:cs="Arial"/>
          <w:b/>
          <w:i w:val="0"/>
          <w:sz w:val="20"/>
          <w:szCs w:val="20"/>
          <w:lang w:val="en-GB" w:eastAsia="zh-CN"/>
        </w:rPr>
        <w:lastRenderedPageBreak/>
        <w:t xml:space="preserve">Proposal </w:t>
      </w:r>
      <w:r>
        <w:rPr>
          <w:rFonts w:eastAsiaTheme="minorEastAsia" w:cs="Arial" w:hint="eastAsia"/>
          <w:b/>
          <w:i w:val="0"/>
          <w:sz w:val="20"/>
          <w:szCs w:val="20"/>
          <w:lang w:val="en-GB" w:eastAsia="zh-CN"/>
        </w:rPr>
        <w:t>6</w:t>
      </w:r>
      <w:r w:rsidRPr="00B90F1C">
        <w:rPr>
          <w:rFonts w:eastAsiaTheme="minorEastAsia" w:cs="Arial"/>
          <w:b/>
          <w:i w:val="0"/>
          <w:sz w:val="20"/>
          <w:szCs w:val="20"/>
          <w:lang w:val="en-GB" w:eastAsia="zh-CN"/>
        </w:rPr>
        <w:t xml:space="preserve">a:Support </w:t>
      </w:r>
      <w:r>
        <w:rPr>
          <w:rFonts w:eastAsiaTheme="minorEastAsia" w:cs="Arial" w:hint="eastAsia"/>
          <w:b/>
          <w:i w:val="0"/>
          <w:sz w:val="20"/>
          <w:szCs w:val="20"/>
          <w:lang w:val="en-GB" w:eastAsia="zh-CN"/>
        </w:rPr>
        <w:t>the c</w:t>
      </w:r>
      <w:r w:rsidRPr="00B90F1C">
        <w:rPr>
          <w:rFonts w:eastAsiaTheme="minorEastAsia" w:cs="Arial"/>
          <w:b/>
          <w:i w:val="0"/>
          <w:sz w:val="20"/>
          <w:szCs w:val="20"/>
          <w:lang w:val="en-GB" w:eastAsia="zh-CN"/>
        </w:rPr>
        <w:t>oexistence of LTM event triggered reporting and mTRP operation at serving cells.</w:t>
      </w:r>
    </w:p>
    <w:p w:rsidR="004E2205" w:rsidRPr="00B90F1C" w:rsidRDefault="004E2205" w:rsidP="004E2205">
      <w:pPr>
        <w:pStyle w:val="Comments"/>
        <w:spacing w:beforeLines="50" w:before="120" w:afterLines="50" w:after="120"/>
        <w:jc w:val="both"/>
        <w:rPr>
          <w:rFonts w:eastAsiaTheme="minorEastAsia" w:cs="Arial"/>
          <w:b/>
          <w:i w:val="0"/>
          <w:noProof w:val="0"/>
          <w:sz w:val="20"/>
          <w:szCs w:val="20"/>
          <w:lang w:eastAsia="zh-CN"/>
        </w:rPr>
      </w:pPr>
      <w:r>
        <w:rPr>
          <w:rFonts w:eastAsiaTheme="minorEastAsia" w:cs="Arial"/>
          <w:b/>
          <w:i w:val="0"/>
          <w:noProof w:val="0"/>
          <w:sz w:val="20"/>
          <w:szCs w:val="20"/>
          <w:lang w:eastAsia="zh-CN"/>
        </w:rPr>
        <w:t>Proposal 6b: When LTM event-</w:t>
      </w:r>
      <w:r w:rsidRPr="00F10B22">
        <w:rPr>
          <w:rFonts w:eastAsiaTheme="minorEastAsia" w:cs="Arial"/>
          <w:b/>
          <w:i w:val="0"/>
          <w:noProof w:val="0"/>
          <w:sz w:val="20"/>
          <w:szCs w:val="20"/>
          <w:lang w:eastAsia="zh-CN"/>
        </w:rPr>
        <w:t xml:space="preserve">triggered reporting and </w:t>
      </w:r>
      <w:proofErr w:type="spellStart"/>
      <w:r w:rsidRPr="00F10B22">
        <w:rPr>
          <w:rFonts w:eastAsiaTheme="minorEastAsia" w:cs="Arial"/>
          <w:b/>
          <w:i w:val="0"/>
          <w:noProof w:val="0"/>
          <w:sz w:val="20"/>
          <w:szCs w:val="20"/>
          <w:lang w:eastAsia="zh-CN"/>
        </w:rPr>
        <w:t>mTRP</w:t>
      </w:r>
      <w:proofErr w:type="spellEnd"/>
      <w:r w:rsidRPr="00F10B22">
        <w:rPr>
          <w:rFonts w:eastAsiaTheme="minorEastAsia" w:cs="Arial"/>
          <w:b/>
          <w:i w:val="0"/>
          <w:noProof w:val="0"/>
          <w:sz w:val="20"/>
          <w:szCs w:val="20"/>
          <w:lang w:eastAsia="zh-CN"/>
        </w:rPr>
        <w:t xml:space="preserve"> operation coexist in the serving cells, the network configure</w:t>
      </w:r>
      <w:r>
        <w:rPr>
          <w:rFonts w:eastAsiaTheme="minorEastAsia" w:cs="Arial" w:hint="eastAsia"/>
          <w:b/>
          <w:i w:val="0"/>
          <w:noProof w:val="0"/>
          <w:sz w:val="20"/>
          <w:szCs w:val="20"/>
          <w:lang w:eastAsia="zh-CN"/>
        </w:rPr>
        <w:t>s</w:t>
      </w:r>
      <w:r w:rsidRPr="00F10B22">
        <w:rPr>
          <w:rFonts w:eastAsiaTheme="minorEastAsia" w:cs="Arial"/>
          <w:b/>
          <w:i w:val="0"/>
          <w:noProof w:val="0"/>
          <w:sz w:val="20"/>
          <w:szCs w:val="20"/>
          <w:lang w:eastAsia="zh-CN"/>
        </w:rPr>
        <w:t xml:space="preserve"> which of the indicated TCI states of the serving cell is to be </w:t>
      </w:r>
      <w:r>
        <w:rPr>
          <w:rFonts w:eastAsiaTheme="minorEastAsia" w:cs="Arial"/>
          <w:b/>
          <w:i w:val="0"/>
          <w:noProof w:val="0"/>
          <w:sz w:val="20"/>
          <w:szCs w:val="20"/>
          <w:lang w:eastAsia="zh-CN"/>
        </w:rPr>
        <w:t>used for LTM event-</w:t>
      </w:r>
      <w:r w:rsidRPr="00F10B22">
        <w:rPr>
          <w:rFonts w:eastAsiaTheme="minorEastAsia" w:cs="Arial"/>
          <w:b/>
          <w:i w:val="0"/>
          <w:noProof w:val="0"/>
          <w:sz w:val="20"/>
          <w:szCs w:val="20"/>
          <w:lang w:eastAsia="zh-CN"/>
        </w:rPr>
        <w:t>triggered measurements</w:t>
      </w:r>
      <w:r>
        <w:rPr>
          <w:rFonts w:eastAsiaTheme="minorEastAsia" w:cs="Arial" w:hint="eastAsia"/>
          <w:b/>
          <w:i w:val="0"/>
          <w:noProof w:val="0"/>
          <w:sz w:val="20"/>
          <w:szCs w:val="20"/>
          <w:lang w:eastAsia="zh-CN"/>
        </w:rPr>
        <w:t xml:space="preserve"> evaluation</w:t>
      </w:r>
      <w:r w:rsidRPr="00F10B22">
        <w:rPr>
          <w:rFonts w:eastAsiaTheme="minorEastAsia" w:cs="Arial"/>
          <w:b/>
          <w:i w:val="0"/>
          <w:noProof w:val="0"/>
          <w:sz w:val="20"/>
          <w:szCs w:val="20"/>
          <w:lang w:eastAsia="zh-CN"/>
        </w:rPr>
        <w:t>.</w:t>
      </w:r>
    </w:p>
    <w:p w:rsidR="0061581E" w:rsidRPr="004E2205" w:rsidRDefault="0061581E" w:rsidP="0054023D">
      <w:pPr>
        <w:pStyle w:val="a0"/>
        <w:spacing w:beforeLines="50" w:before="120" w:afterLines="50"/>
        <w:rPr>
          <w:rFonts w:ascii="Arial" w:eastAsiaTheme="minorEastAsia" w:hAnsi="Arial" w:cs="Arial"/>
          <w:b/>
          <w:szCs w:val="20"/>
          <w:shd w:val="pct15" w:color="auto" w:fill="FFFFFF"/>
          <w:lang w:eastAsia="zh-CN"/>
        </w:rPr>
      </w:pPr>
    </w:p>
    <w:p w:rsidR="002F5A4D" w:rsidRPr="00B90F1C" w:rsidRDefault="00A11F37" w:rsidP="0054023D">
      <w:pPr>
        <w:pStyle w:val="a0"/>
        <w:spacing w:beforeLines="50" w:before="120" w:afterLines="50"/>
        <w:rPr>
          <w:rFonts w:ascii="Arial" w:eastAsiaTheme="minorEastAsia" w:hAnsi="Arial" w:cs="Arial"/>
          <w:szCs w:val="20"/>
          <w:shd w:val="pct15" w:color="auto" w:fill="FFFFFF"/>
          <w:lang w:val="en-GB" w:eastAsia="zh-CN"/>
        </w:rPr>
      </w:pPr>
      <w:r w:rsidRPr="00B90F1C">
        <w:rPr>
          <w:rFonts w:ascii="Arial" w:eastAsiaTheme="minorEastAsia" w:hAnsi="Arial" w:cs="Arial"/>
          <w:szCs w:val="20"/>
          <w:shd w:val="pct15" w:color="auto" w:fill="FFFFFF"/>
          <w:lang w:val="en-GB" w:eastAsia="zh-CN"/>
        </w:rPr>
        <w:t>Support of CSI-RS measurements for LTM</w:t>
      </w:r>
    </w:p>
    <w:p w:rsidR="0007476E" w:rsidRPr="00B90F1C" w:rsidRDefault="0007476E" w:rsidP="0007476E">
      <w:pPr>
        <w:pStyle w:val="Comments"/>
        <w:spacing w:beforeLines="50" w:before="120" w:afterLines="50" w:after="120"/>
        <w:jc w:val="both"/>
        <w:rPr>
          <w:rFonts w:eastAsia="宋体" w:cs="Arial"/>
          <w:b/>
          <w:i w:val="0"/>
          <w:sz w:val="20"/>
          <w:szCs w:val="20"/>
          <w:lang w:eastAsia="zh-CN"/>
        </w:rPr>
      </w:pPr>
      <w:r w:rsidRPr="00B90F1C">
        <w:rPr>
          <w:rFonts w:eastAsia="宋体" w:cs="Arial"/>
          <w:b/>
          <w:i w:val="0"/>
          <w:sz w:val="20"/>
          <w:szCs w:val="20"/>
          <w:lang w:eastAsia="zh-CN"/>
        </w:rPr>
        <w:t xml:space="preserve">Proposal </w:t>
      </w:r>
      <w:r>
        <w:rPr>
          <w:rFonts w:eastAsia="宋体" w:cs="Arial" w:hint="eastAsia"/>
          <w:b/>
          <w:i w:val="0"/>
          <w:sz w:val="20"/>
          <w:szCs w:val="20"/>
          <w:lang w:eastAsia="zh-CN"/>
        </w:rPr>
        <w:t>7</w:t>
      </w:r>
      <w:r w:rsidRPr="00B90F1C">
        <w:rPr>
          <w:rFonts w:eastAsia="宋体" w:cs="Arial"/>
          <w:b/>
          <w:i w:val="0"/>
          <w:sz w:val="20"/>
          <w:szCs w:val="20"/>
          <w:lang w:eastAsia="zh-CN"/>
        </w:rPr>
        <w:t>a: A new MAC CE is defined for the activation and deactivation of the LTM SP CSI-RS resource</w:t>
      </w:r>
      <w:r>
        <w:rPr>
          <w:rFonts w:eastAsia="宋体" w:cs="Arial" w:hint="eastAsia"/>
          <w:b/>
          <w:i w:val="0"/>
          <w:sz w:val="20"/>
          <w:szCs w:val="20"/>
          <w:lang w:eastAsia="zh-CN"/>
        </w:rPr>
        <w:t xml:space="preserve"> of one candidate cell</w:t>
      </w:r>
      <w:r w:rsidRPr="00B90F1C">
        <w:rPr>
          <w:rFonts w:eastAsia="宋体" w:cs="Arial"/>
          <w:b/>
          <w:i w:val="0"/>
          <w:sz w:val="20"/>
          <w:szCs w:val="20"/>
          <w:lang w:eastAsia="zh-CN"/>
        </w:rPr>
        <w:t>.</w:t>
      </w:r>
    </w:p>
    <w:p w:rsidR="0007476E" w:rsidRPr="00B90F1C" w:rsidRDefault="0007476E" w:rsidP="0007476E">
      <w:pPr>
        <w:pStyle w:val="Comments"/>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Proposal </w:t>
      </w:r>
      <w:r>
        <w:rPr>
          <w:rFonts w:eastAsia="宋体" w:cs="Arial" w:hint="eastAsia"/>
          <w:b/>
          <w:i w:val="0"/>
          <w:sz w:val="20"/>
          <w:szCs w:val="20"/>
          <w:lang w:val="en-GB" w:eastAsia="zh-CN"/>
        </w:rPr>
        <w:t>7</w:t>
      </w:r>
      <w:r w:rsidRPr="00B90F1C">
        <w:rPr>
          <w:rFonts w:eastAsia="宋体" w:cs="Arial"/>
          <w:b/>
          <w:i w:val="0"/>
          <w:sz w:val="20"/>
          <w:szCs w:val="20"/>
          <w:lang w:val="en-GB" w:eastAsia="zh-CN"/>
        </w:rPr>
        <w:t>b: The new MAC CE include the following information:</w:t>
      </w:r>
    </w:p>
    <w:p w:rsidR="0007476E" w:rsidRPr="00B90F1C" w:rsidRDefault="0007476E" w:rsidP="0007476E">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Indication of activating or deactivating of the indicated SP CSI-RS resource set </w:t>
      </w:r>
    </w:p>
    <w:p w:rsidR="0007476E" w:rsidRPr="00B90F1C" w:rsidRDefault="0007476E" w:rsidP="0007476E">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Candidate cell ID</w:t>
      </w:r>
    </w:p>
    <w:p w:rsidR="0007476E" w:rsidRPr="00B90F1C" w:rsidRDefault="0007476E" w:rsidP="0007476E">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SP CSI-RS resource set ID</w:t>
      </w:r>
    </w:p>
    <w:p w:rsidR="00F6679B" w:rsidRPr="00131411" w:rsidRDefault="0007476E" w:rsidP="0054023D">
      <w:pPr>
        <w:pStyle w:val="Comments"/>
        <w:numPr>
          <w:ilvl w:val="0"/>
          <w:numId w:val="8"/>
        </w:numPr>
        <w:spacing w:beforeLines="50" w:before="120" w:afterLines="50" w:after="120"/>
        <w:jc w:val="both"/>
        <w:rPr>
          <w:rFonts w:eastAsia="宋体" w:cs="Arial"/>
          <w:b/>
          <w:i w:val="0"/>
          <w:sz w:val="20"/>
          <w:szCs w:val="20"/>
          <w:lang w:val="en-GB" w:eastAsia="zh-CN"/>
        </w:rPr>
      </w:pPr>
      <w:r w:rsidRPr="00B90F1C">
        <w:rPr>
          <w:rFonts w:eastAsia="宋体" w:cs="Arial"/>
          <w:b/>
          <w:i w:val="0"/>
          <w:sz w:val="20"/>
          <w:szCs w:val="20"/>
          <w:lang w:val="en-GB" w:eastAsia="zh-CN"/>
        </w:rPr>
        <w:t xml:space="preserve">TCI state for each CSI-RS resource </w:t>
      </w:r>
      <w:r w:rsidRPr="006F20F7">
        <w:rPr>
          <w:rFonts w:eastAsia="宋体" w:cs="Arial"/>
          <w:b/>
          <w:i w:val="0"/>
          <w:sz w:val="20"/>
          <w:szCs w:val="20"/>
          <w:lang w:val="en-GB" w:eastAsia="zh-CN"/>
        </w:rPr>
        <w:t xml:space="preserve">within the </w:t>
      </w:r>
      <w:r>
        <w:rPr>
          <w:rFonts w:eastAsia="宋体" w:cs="Arial" w:hint="eastAsia"/>
          <w:b/>
          <w:i w:val="0"/>
          <w:sz w:val="20"/>
          <w:szCs w:val="20"/>
          <w:lang w:val="en-GB" w:eastAsia="zh-CN"/>
        </w:rPr>
        <w:t>SP</w:t>
      </w:r>
      <w:r w:rsidRPr="006F20F7">
        <w:rPr>
          <w:rFonts w:eastAsia="宋体" w:cs="Arial"/>
          <w:b/>
          <w:i w:val="0"/>
          <w:sz w:val="20"/>
          <w:szCs w:val="20"/>
          <w:lang w:val="en-GB" w:eastAsia="zh-CN"/>
        </w:rPr>
        <w:t xml:space="preserve"> NZP CSI-RS resource set indicated by SP CSI-RS resource set ID</w:t>
      </w:r>
    </w:p>
    <w:p w:rsidR="00131411" w:rsidRPr="00B90F1C" w:rsidRDefault="00131411" w:rsidP="00131411">
      <w:pPr>
        <w:pStyle w:val="a0"/>
        <w:spacing w:beforeLines="50" w:before="120" w:afterLines="50"/>
        <w:rPr>
          <w:rFonts w:ascii="Arial" w:eastAsiaTheme="minorEastAsia" w:hAnsi="Arial" w:cs="Arial"/>
          <w:b/>
          <w:szCs w:val="20"/>
          <w:lang w:val="en-GB" w:eastAsia="zh-CN"/>
        </w:rPr>
      </w:pPr>
      <w:r w:rsidRPr="00B90F1C">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7</w:t>
      </w:r>
      <w:r w:rsidRPr="00B90F1C">
        <w:rPr>
          <w:rFonts w:ascii="Arial" w:eastAsiaTheme="minorEastAsia" w:hAnsi="Arial" w:cs="Arial"/>
          <w:b/>
          <w:szCs w:val="20"/>
          <w:lang w:val="en-GB" w:eastAsia="zh-CN"/>
        </w:rPr>
        <w:t>c: RAN2 replies LS to RAN1 to inform the agreement above.</w:t>
      </w:r>
    </w:p>
    <w:p w:rsidR="00131411" w:rsidRPr="00131411" w:rsidRDefault="00131411" w:rsidP="0054023D">
      <w:pPr>
        <w:pStyle w:val="a0"/>
        <w:spacing w:beforeLines="50" w:before="120" w:afterLines="50"/>
        <w:rPr>
          <w:rFonts w:ascii="Arial" w:eastAsiaTheme="minorEastAsia" w:hAnsi="Arial" w:cs="Arial"/>
          <w:szCs w:val="20"/>
          <w:shd w:val="pct15" w:color="auto" w:fill="FFFFFF"/>
          <w:lang w:val="en-GB" w:eastAsia="zh-CN"/>
        </w:rPr>
      </w:pPr>
    </w:p>
    <w:p w:rsidR="00F66949" w:rsidRPr="00B90F1C" w:rsidRDefault="00A11500" w:rsidP="0054023D">
      <w:pPr>
        <w:pStyle w:val="1"/>
        <w:keepLines/>
        <w:pBdr>
          <w:top w:val="single" w:sz="12" w:space="3" w:color="auto"/>
        </w:pBdr>
        <w:spacing w:beforeLines="50" w:before="120" w:afterLines="50"/>
        <w:ind w:left="425" w:hanging="425"/>
        <w:jc w:val="both"/>
        <w:rPr>
          <w:sz w:val="20"/>
          <w:szCs w:val="20"/>
        </w:rPr>
      </w:pPr>
      <w:r w:rsidRPr="00B90F1C">
        <w:rPr>
          <w:sz w:val="20"/>
          <w:szCs w:val="20"/>
        </w:rPr>
        <w:t>Reference</w:t>
      </w:r>
      <w:bookmarkEnd w:id="8"/>
      <w:bookmarkEnd w:id="9"/>
      <w:bookmarkEnd w:id="10"/>
      <w:bookmarkEnd w:id="11"/>
      <w:bookmarkEnd w:id="12"/>
    </w:p>
    <w:p w:rsidR="00F949DD" w:rsidRPr="00B90F1C" w:rsidRDefault="00BF5309" w:rsidP="0054023D">
      <w:pPr>
        <w:pStyle w:val="a0"/>
        <w:numPr>
          <w:ilvl w:val="0"/>
          <w:numId w:val="5"/>
        </w:numPr>
        <w:spacing w:beforeLines="50" w:before="120" w:afterLines="50"/>
        <w:rPr>
          <w:rFonts w:ascii="Arial" w:eastAsia="宋体" w:hAnsi="Arial" w:cs="Arial"/>
          <w:szCs w:val="20"/>
          <w:lang w:val="en-GB" w:eastAsia="zh-CN"/>
        </w:rPr>
      </w:pPr>
      <w:r w:rsidRPr="00B90F1C">
        <w:rPr>
          <w:rFonts w:ascii="Arial" w:eastAsia="宋体" w:hAnsi="Arial" w:cs="Arial"/>
          <w:szCs w:val="20"/>
          <w:lang w:val="en-GB" w:eastAsia="zh-CN"/>
        </w:rPr>
        <w:t>LS on activation/deactivation of semi-persistent CSI-RS resource for LTM candidate cells</w:t>
      </w:r>
      <w:r w:rsidR="00F949DD" w:rsidRPr="00B90F1C">
        <w:rPr>
          <w:rFonts w:ascii="Arial" w:eastAsia="宋体" w:hAnsi="Arial" w:cs="Arial"/>
          <w:szCs w:val="20"/>
          <w:lang w:val="en-GB" w:eastAsia="zh-CN"/>
        </w:rPr>
        <w:t xml:space="preserve">, </w:t>
      </w:r>
      <w:r w:rsidRPr="00B90F1C">
        <w:rPr>
          <w:rFonts w:ascii="Arial" w:eastAsia="宋体" w:hAnsi="Arial" w:cs="Arial"/>
          <w:szCs w:val="20"/>
          <w:lang w:val="en-GB" w:eastAsia="zh-CN"/>
        </w:rPr>
        <w:t>R1- 2501500</w:t>
      </w:r>
    </w:p>
    <w:p w:rsidR="00145270" w:rsidRPr="00AF2662" w:rsidRDefault="00145270" w:rsidP="0054023D">
      <w:pPr>
        <w:pStyle w:val="a0"/>
        <w:spacing w:beforeLines="50" w:before="120" w:afterLines="50"/>
        <w:rPr>
          <w:rFonts w:ascii="Arial" w:eastAsia="宋体" w:hAnsi="Arial" w:cs="Arial"/>
          <w:szCs w:val="20"/>
          <w:lang w:val="en-GB" w:eastAsia="zh-CN"/>
        </w:rPr>
      </w:pPr>
    </w:p>
    <w:p w:rsidR="00253423" w:rsidRPr="00AF2662" w:rsidRDefault="00253423" w:rsidP="0054023D">
      <w:pPr>
        <w:pStyle w:val="a0"/>
        <w:spacing w:beforeLines="50" w:before="120" w:afterLines="50"/>
        <w:rPr>
          <w:rFonts w:ascii="Arial" w:eastAsia="宋体" w:hAnsi="Arial" w:cs="Arial"/>
          <w:szCs w:val="20"/>
          <w:lang w:eastAsia="zh-CN"/>
        </w:rPr>
      </w:pPr>
    </w:p>
    <w:p w:rsidR="005806FA" w:rsidRPr="00AF2662" w:rsidRDefault="005806FA" w:rsidP="0054023D">
      <w:pPr>
        <w:pStyle w:val="a0"/>
        <w:spacing w:beforeLines="50" w:before="120" w:afterLines="50"/>
        <w:rPr>
          <w:rFonts w:ascii="Arial" w:eastAsia="宋体" w:hAnsi="Arial" w:cs="Arial"/>
          <w:szCs w:val="20"/>
          <w:lang w:eastAsia="zh-CN"/>
        </w:rPr>
      </w:pPr>
    </w:p>
    <w:sectPr w:rsidR="005806FA" w:rsidRPr="00AF2662">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CATT-Rui" w:date="2025-03-26T10:08:00Z" w:initials="CATT-Rui">
    <w:p w:rsidR="0065398E" w:rsidRPr="00192557" w:rsidRDefault="0065398E">
      <w:pPr>
        <w:pStyle w:val="a9"/>
        <w:rPr>
          <w:rFonts w:eastAsiaTheme="minorEastAsia"/>
          <w:lang w:eastAsia="zh-CN"/>
        </w:rPr>
      </w:pPr>
      <w:r>
        <w:rPr>
          <w:rStyle w:val="a8"/>
        </w:rPr>
        <w:annotationRef/>
      </w:r>
      <w:proofErr w:type="gramStart"/>
      <w:r w:rsidR="00F52B8F">
        <w:rPr>
          <w:rFonts w:eastAsiaTheme="minorEastAsia" w:hint="eastAsia"/>
          <w:lang w:eastAsia="zh-CN"/>
        </w:rPr>
        <w:t>to</w:t>
      </w:r>
      <w:proofErr w:type="gramEnd"/>
      <w:r w:rsidR="00F52B8F">
        <w:rPr>
          <w:rFonts w:eastAsiaTheme="minorEastAsia" w:hint="eastAsia"/>
          <w:lang w:eastAsia="zh-CN"/>
        </w:rPr>
        <w:t xml:space="preserve"> be updated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E43" w:rsidRDefault="000B4E43">
      <w:r>
        <w:separator/>
      </w:r>
    </w:p>
  </w:endnote>
  <w:endnote w:type="continuationSeparator" w:id="0">
    <w:p w:rsidR="000B4E43" w:rsidRDefault="000B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C3" w:rsidRDefault="00BE2CC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2CC3" w:rsidRDefault="00BE2CC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C3" w:rsidRDefault="00BE2CC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91935">
      <w:rPr>
        <w:rStyle w:val="ae"/>
        <w:noProof/>
      </w:rPr>
      <w:t>1</w:t>
    </w:r>
    <w:r>
      <w:rPr>
        <w:rStyle w:val="ae"/>
      </w:rPr>
      <w:fldChar w:fldCharType="end"/>
    </w:r>
  </w:p>
  <w:p w:rsidR="00BE2CC3" w:rsidRDefault="00BE2CC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E43" w:rsidRDefault="000B4E43">
      <w:r>
        <w:separator/>
      </w:r>
    </w:p>
  </w:footnote>
  <w:footnote w:type="continuationSeparator" w:id="0">
    <w:p w:rsidR="000B4E43" w:rsidRDefault="000B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C3" w:rsidRDefault="00BE2CC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17497C91"/>
    <w:multiLevelType w:val="hybridMultilevel"/>
    <w:tmpl w:val="44AABA4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CE87560"/>
    <w:multiLevelType w:val="hybridMultilevel"/>
    <w:tmpl w:val="7F08BD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2B467C"/>
    <w:multiLevelType w:val="hybridMultilevel"/>
    <w:tmpl w:val="A0CC49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E4C35C1"/>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E274C06"/>
    <w:multiLevelType w:val="hybridMultilevel"/>
    <w:tmpl w:val="8312BD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7C294E"/>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7"/>
  </w:num>
  <w:num w:numId="4">
    <w:abstractNumId w:val="13"/>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6"/>
  </w:num>
  <w:num w:numId="9">
    <w:abstractNumId w:val="5"/>
  </w:num>
  <w:num w:numId="10">
    <w:abstractNumId w:val="3"/>
  </w:num>
  <w:num w:numId="11">
    <w:abstractNumId w:val="2"/>
  </w:num>
  <w:num w:numId="12">
    <w:abstractNumId w:val="11"/>
  </w:num>
  <w:num w:numId="13">
    <w:abstractNumId w:val="0"/>
  </w:num>
  <w:num w:numId="14">
    <w:abstractNumId w:val="4"/>
  </w:num>
  <w:num w:numId="15">
    <w:abstractNumId w:val="16"/>
  </w:num>
  <w:num w:numId="16">
    <w:abstractNumId w:val="9"/>
  </w:num>
  <w:num w:numId="17">
    <w:abstractNumId w:val="10"/>
  </w:num>
  <w:num w:numId="18">
    <w:abstractNumId w:val="14"/>
  </w:num>
  <w:num w:numId="19">
    <w:abstractNumId w:val="15"/>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2BA6"/>
    <w:rsid w:val="00003677"/>
    <w:rsid w:val="000054DE"/>
    <w:rsid w:val="00007638"/>
    <w:rsid w:val="0000779A"/>
    <w:rsid w:val="00007848"/>
    <w:rsid w:val="00007B1D"/>
    <w:rsid w:val="00010ABF"/>
    <w:rsid w:val="00013654"/>
    <w:rsid w:val="00015AD6"/>
    <w:rsid w:val="00015D7D"/>
    <w:rsid w:val="000174DE"/>
    <w:rsid w:val="00017822"/>
    <w:rsid w:val="00021379"/>
    <w:rsid w:val="0002218F"/>
    <w:rsid w:val="00022D26"/>
    <w:rsid w:val="00023537"/>
    <w:rsid w:val="00024347"/>
    <w:rsid w:val="00026694"/>
    <w:rsid w:val="0002703A"/>
    <w:rsid w:val="0002726D"/>
    <w:rsid w:val="0003044B"/>
    <w:rsid w:val="00030B97"/>
    <w:rsid w:val="0003188B"/>
    <w:rsid w:val="000325DD"/>
    <w:rsid w:val="0003261D"/>
    <w:rsid w:val="0003303B"/>
    <w:rsid w:val="00033AF4"/>
    <w:rsid w:val="00034015"/>
    <w:rsid w:val="00034857"/>
    <w:rsid w:val="00034A52"/>
    <w:rsid w:val="00034C34"/>
    <w:rsid w:val="00035174"/>
    <w:rsid w:val="000353E0"/>
    <w:rsid w:val="00036C8B"/>
    <w:rsid w:val="00041DC3"/>
    <w:rsid w:val="00044EED"/>
    <w:rsid w:val="00045B60"/>
    <w:rsid w:val="0005079E"/>
    <w:rsid w:val="000510F3"/>
    <w:rsid w:val="0005112C"/>
    <w:rsid w:val="00052979"/>
    <w:rsid w:val="00055DDA"/>
    <w:rsid w:val="00056617"/>
    <w:rsid w:val="00057AC1"/>
    <w:rsid w:val="00060B77"/>
    <w:rsid w:val="00062105"/>
    <w:rsid w:val="000633A6"/>
    <w:rsid w:val="00064D0D"/>
    <w:rsid w:val="00066C61"/>
    <w:rsid w:val="00071007"/>
    <w:rsid w:val="00071319"/>
    <w:rsid w:val="000746A7"/>
    <w:rsid w:val="0007476E"/>
    <w:rsid w:val="00075277"/>
    <w:rsid w:val="00075C79"/>
    <w:rsid w:val="0007748F"/>
    <w:rsid w:val="000801DC"/>
    <w:rsid w:val="00080E5E"/>
    <w:rsid w:val="00082203"/>
    <w:rsid w:val="00083DE8"/>
    <w:rsid w:val="000841B8"/>
    <w:rsid w:val="00084830"/>
    <w:rsid w:val="00084EB5"/>
    <w:rsid w:val="000914C9"/>
    <w:rsid w:val="00091737"/>
    <w:rsid w:val="00092EE1"/>
    <w:rsid w:val="000A166F"/>
    <w:rsid w:val="000A35AC"/>
    <w:rsid w:val="000A3E77"/>
    <w:rsid w:val="000A7266"/>
    <w:rsid w:val="000A73D5"/>
    <w:rsid w:val="000A7FAF"/>
    <w:rsid w:val="000B0220"/>
    <w:rsid w:val="000B1971"/>
    <w:rsid w:val="000B2B6E"/>
    <w:rsid w:val="000B3058"/>
    <w:rsid w:val="000B3155"/>
    <w:rsid w:val="000B38A9"/>
    <w:rsid w:val="000B4B60"/>
    <w:rsid w:val="000B4CAA"/>
    <w:rsid w:val="000B4E43"/>
    <w:rsid w:val="000B5C7B"/>
    <w:rsid w:val="000B5DB5"/>
    <w:rsid w:val="000B6E44"/>
    <w:rsid w:val="000B7D21"/>
    <w:rsid w:val="000C0907"/>
    <w:rsid w:val="000C2263"/>
    <w:rsid w:val="000C4E1A"/>
    <w:rsid w:val="000C663C"/>
    <w:rsid w:val="000C6710"/>
    <w:rsid w:val="000C7CFB"/>
    <w:rsid w:val="000D1FCB"/>
    <w:rsid w:val="000D2378"/>
    <w:rsid w:val="000D2501"/>
    <w:rsid w:val="000D3840"/>
    <w:rsid w:val="000D5CF1"/>
    <w:rsid w:val="000D6116"/>
    <w:rsid w:val="000D7235"/>
    <w:rsid w:val="000E0E1F"/>
    <w:rsid w:val="000E1DA6"/>
    <w:rsid w:val="000E2264"/>
    <w:rsid w:val="000E2CCA"/>
    <w:rsid w:val="000E4287"/>
    <w:rsid w:val="000E4E86"/>
    <w:rsid w:val="000E6220"/>
    <w:rsid w:val="000E752C"/>
    <w:rsid w:val="000F1693"/>
    <w:rsid w:val="000F2770"/>
    <w:rsid w:val="000F4E6F"/>
    <w:rsid w:val="000F5E43"/>
    <w:rsid w:val="000F5FCF"/>
    <w:rsid w:val="000F6054"/>
    <w:rsid w:val="000F6838"/>
    <w:rsid w:val="000F6C42"/>
    <w:rsid w:val="000F7A2B"/>
    <w:rsid w:val="00100431"/>
    <w:rsid w:val="001019BB"/>
    <w:rsid w:val="00101C13"/>
    <w:rsid w:val="0010433A"/>
    <w:rsid w:val="0010573B"/>
    <w:rsid w:val="00105F1A"/>
    <w:rsid w:val="0010661C"/>
    <w:rsid w:val="00111078"/>
    <w:rsid w:val="00112936"/>
    <w:rsid w:val="001139D0"/>
    <w:rsid w:val="00113AFC"/>
    <w:rsid w:val="001158A7"/>
    <w:rsid w:val="00116C84"/>
    <w:rsid w:val="00116DBB"/>
    <w:rsid w:val="001173C4"/>
    <w:rsid w:val="00120578"/>
    <w:rsid w:val="00120C58"/>
    <w:rsid w:val="00123882"/>
    <w:rsid w:val="00125348"/>
    <w:rsid w:val="0012732C"/>
    <w:rsid w:val="001279B7"/>
    <w:rsid w:val="00130B4C"/>
    <w:rsid w:val="00131411"/>
    <w:rsid w:val="001321C1"/>
    <w:rsid w:val="00133C1A"/>
    <w:rsid w:val="001379B1"/>
    <w:rsid w:val="00140607"/>
    <w:rsid w:val="001412B6"/>
    <w:rsid w:val="0014219F"/>
    <w:rsid w:val="001422DB"/>
    <w:rsid w:val="00143073"/>
    <w:rsid w:val="00145270"/>
    <w:rsid w:val="00146CB0"/>
    <w:rsid w:val="00151A94"/>
    <w:rsid w:val="00152269"/>
    <w:rsid w:val="0015346D"/>
    <w:rsid w:val="00153B4E"/>
    <w:rsid w:val="0015519F"/>
    <w:rsid w:val="00155833"/>
    <w:rsid w:val="00157328"/>
    <w:rsid w:val="00157AD0"/>
    <w:rsid w:val="00157FD2"/>
    <w:rsid w:val="0016057D"/>
    <w:rsid w:val="00163083"/>
    <w:rsid w:val="001638AA"/>
    <w:rsid w:val="00164010"/>
    <w:rsid w:val="001654D3"/>
    <w:rsid w:val="001672F6"/>
    <w:rsid w:val="00167346"/>
    <w:rsid w:val="001674ED"/>
    <w:rsid w:val="00170041"/>
    <w:rsid w:val="00171C20"/>
    <w:rsid w:val="0017463B"/>
    <w:rsid w:val="001747C1"/>
    <w:rsid w:val="00174890"/>
    <w:rsid w:val="00176078"/>
    <w:rsid w:val="0017682E"/>
    <w:rsid w:val="00176D10"/>
    <w:rsid w:val="00180A8F"/>
    <w:rsid w:val="001830C1"/>
    <w:rsid w:val="001838D9"/>
    <w:rsid w:val="00183B74"/>
    <w:rsid w:val="00185ED9"/>
    <w:rsid w:val="0018617C"/>
    <w:rsid w:val="00190423"/>
    <w:rsid w:val="0019075E"/>
    <w:rsid w:val="001907DD"/>
    <w:rsid w:val="00191599"/>
    <w:rsid w:val="001922D6"/>
    <w:rsid w:val="001924EB"/>
    <w:rsid w:val="00193368"/>
    <w:rsid w:val="00194A41"/>
    <w:rsid w:val="00197283"/>
    <w:rsid w:val="001972A2"/>
    <w:rsid w:val="001A1DDF"/>
    <w:rsid w:val="001A44A0"/>
    <w:rsid w:val="001A6B28"/>
    <w:rsid w:val="001B1783"/>
    <w:rsid w:val="001B35E4"/>
    <w:rsid w:val="001B3B28"/>
    <w:rsid w:val="001B47B4"/>
    <w:rsid w:val="001B561C"/>
    <w:rsid w:val="001B6098"/>
    <w:rsid w:val="001B7602"/>
    <w:rsid w:val="001B7784"/>
    <w:rsid w:val="001C1FC9"/>
    <w:rsid w:val="001C2EBE"/>
    <w:rsid w:val="001C42B5"/>
    <w:rsid w:val="001C46DF"/>
    <w:rsid w:val="001C702D"/>
    <w:rsid w:val="001D185A"/>
    <w:rsid w:val="001D268E"/>
    <w:rsid w:val="001D2A20"/>
    <w:rsid w:val="001D2FEE"/>
    <w:rsid w:val="001D31D8"/>
    <w:rsid w:val="001D6B1B"/>
    <w:rsid w:val="001D798C"/>
    <w:rsid w:val="001E05CA"/>
    <w:rsid w:val="001E1641"/>
    <w:rsid w:val="001E344D"/>
    <w:rsid w:val="001E35F0"/>
    <w:rsid w:val="001E39DA"/>
    <w:rsid w:val="001E55C9"/>
    <w:rsid w:val="001E5BDA"/>
    <w:rsid w:val="001E649F"/>
    <w:rsid w:val="001E777B"/>
    <w:rsid w:val="001F019D"/>
    <w:rsid w:val="001F13B9"/>
    <w:rsid w:val="001F1DAA"/>
    <w:rsid w:val="001F1DE9"/>
    <w:rsid w:val="001F2EE7"/>
    <w:rsid w:val="001F3E1A"/>
    <w:rsid w:val="001F5237"/>
    <w:rsid w:val="001F732A"/>
    <w:rsid w:val="001F7976"/>
    <w:rsid w:val="00200B67"/>
    <w:rsid w:val="0020211B"/>
    <w:rsid w:val="002031EB"/>
    <w:rsid w:val="00203D8E"/>
    <w:rsid w:val="002046D2"/>
    <w:rsid w:val="00204CFC"/>
    <w:rsid w:val="00205B04"/>
    <w:rsid w:val="00210A77"/>
    <w:rsid w:val="0021169C"/>
    <w:rsid w:val="00213A41"/>
    <w:rsid w:val="0021409A"/>
    <w:rsid w:val="002148FD"/>
    <w:rsid w:val="00215B5A"/>
    <w:rsid w:val="00217843"/>
    <w:rsid w:val="0022092A"/>
    <w:rsid w:val="00221FF9"/>
    <w:rsid w:val="00222D68"/>
    <w:rsid w:val="00223B0F"/>
    <w:rsid w:val="00223D74"/>
    <w:rsid w:val="00226FD8"/>
    <w:rsid w:val="00227C4C"/>
    <w:rsid w:val="00227C9D"/>
    <w:rsid w:val="00231A94"/>
    <w:rsid w:val="00234819"/>
    <w:rsid w:val="00234B0F"/>
    <w:rsid w:val="00234D1F"/>
    <w:rsid w:val="00235295"/>
    <w:rsid w:val="0023626A"/>
    <w:rsid w:val="002366C7"/>
    <w:rsid w:val="0023727B"/>
    <w:rsid w:val="002411F1"/>
    <w:rsid w:val="00242E1C"/>
    <w:rsid w:val="00246E51"/>
    <w:rsid w:val="00247175"/>
    <w:rsid w:val="00247BC0"/>
    <w:rsid w:val="00253423"/>
    <w:rsid w:val="00254825"/>
    <w:rsid w:val="00254F60"/>
    <w:rsid w:val="0025620A"/>
    <w:rsid w:val="00260C19"/>
    <w:rsid w:val="00261B98"/>
    <w:rsid w:val="00262B70"/>
    <w:rsid w:val="002631D9"/>
    <w:rsid w:val="00263C40"/>
    <w:rsid w:val="00263E2E"/>
    <w:rsid w:val="00264C14"/>
    <w:rsid w:val="00265826"/>
    <w:rsid w:val="00266353"/>
    <w:rsid w:val="0027000B"/>
    <w:rsid w:val="00270910"/>
    <w:rsid w:val="00271BED"/>
    <w:rsid w:val="002720D1"/>
    <w:rsid w:val="00274EBC"/>
    <w:rsid w:val="00275713"/>
    <w:rsid w:val="002758A2"/>
    <w:rsid w:val="00275932"/>
    <w:rsid w:val="00275D4D"/>
    <w:rsid w:val="00275E8A"/>
    <w:rsid w:val="00281301"/>
    <w:rsid w:val="0028134E"/>
    <w:rsid w:val="00281C55"/>
    <w:rsid w:val="002842D6"/>
    <w:rsid w:val="0028547B"/>
    <w:rsid w:val="00287BCE"/>
    <w:rsid w:val="0029193A"/>
    <w:rsid w:val="0029245D"/>
    <w:rsid w:val="00293049"/>
    <w:rsid w:val="002944A3"/>
    <w:rsid w:val="00296C5B"/>
    <w:rsid w:val="002A1A4A"/>
    <w:rsid w:val="002A4B4D"/>
    <w:rsid w:val="002A720E"/>
    <w:rsid w:val="002B1354"/>
    <w:rsid w:val="002B1EB2"/>
    <w:rsid w:val="002B2046"/>
    <w:rsid w:val="002B2136"/>
    <w:rsid w:val="002B243A"/>
    <w:rsid w:val="002B4219"/>
    <w:rsid w:val="002B4CF7"/>
    <w:rsid w:val="002B529C"/>
    <w:rsid w:val="002B59F7"/>
    <w:rsid w:val="002B5F06"/>
    <w:rsid w:val="002B64A0"/>
    <w:rsid w:val="002B6721"/>
    <w:rsid w:val="002C01FA"/>
    <w:rsid w:val="002C03F1"/>
    <w:rsid w:val="002C0CC5"/>
    <w:rsid w:val="002C0CE8"/>
    <w:rsid w:val="002C1CC0"/>
    <w:rsid w:val="002C28DA"/>
    <w:rsid w:val="002C3679"/>
    <w:rsid w:val="002C4A2B"/>
    <w:rsid w:val="002C5258"/>
    <w:rsid w:val="002C7B4E"/>
    <w:rsid w:val="002D0418"/>
    <w:rsid w:val="002D06A1"/>
    <w:rsid w:val="002D09A6"/>
    <w:rsid w:val="002D166F"/>
    <w:rsid w:val="002D2B21"/>
    <w:rsid w:val="002D3C52"/>
    <w:rsid w:val="002D44B3"/>
    <w:rsid w:val="002D5335"/>
    <w:rsid w:val="002D5FD7"/>
    <w:rsid w:val="002D6A62"/>
    <w:rsid w:val="002D6C57"/>
    <w:rsid w:val="002E00E5"/>
    <w:rsid w:val="002E0B5C"/>
    <w:rsid w:val="002E1724"/>
    <w:rsid w:val="002E24EF"/>
    <w:rsid w:val="002E4B99"/>
    <w:rsid w:val="002E6188"/>
    <w:rsid w:val="002E66BC"/>
    <w:rsid w:val="002E759F"/>
    <w:rsid w:val="002F08D0"/>
    <w:rsid w:val="002F0C96"/>
    <w:rsid w:val="002F3DA1"/>
    <w:rsid w:val="002F4084"/>
    <w:rsid w:val="002F58B4"/>
    <w:rsid w:val="002F5A4D"/>
    <w:rsid w:val="002F5D57"/>
    <w:rsid w:val="002F6F75"/>
    <w:rsid w:val="002F7D37"/>
    <w:rsid w:val="00301653"/>
    <w:rsid w:val="00303913"/>
    <w:rsid w:val="0030392D"/>
    <w:rsid w:val="00304544"/>
    <w:rsid w:val="0030508A"/>
    <w:rsid w:val="003050A3"/>
    <w:rsid w:val="00305AFE"/>
    <w:rsid w:val="0030797A"/>
    <w:rsid w:val="003079CB"/>
    <w:rsid w:val="00307B58"/>
    <w:rsid w:val="00307CB3"/>
    <w:rsid w:val="00310625"/>
    <w:rsid w:val="003118CF"/>
    <w:rsid w:val="00312218"/>
    <w:rsid w:val="003125C6"/>
    <w:rsid w:val="00312962"/>
    <w:rsid w:val="00312EAB"/>
    <w:rsid w:val="0031325C"/>
    <w:rsid w:val="00313673"/>
    <w:rsid w:val="0031398B"/>
    <w:rsid w:val="0031429A"/>
    <w:rsid w:val="003149DB"/>
    <w:rsid w:val="00314AE3"/>
    <w:rsid w:val="003150A1"/>
    <w:rsid w:val="00315D5E"/>
    <w:rsid w:val="00320910"/>
    <w:rsid w:val="00322493"/>
    <w:rsid w:val="003226D2"/>
    <w:rsid w:val="0032515F"/>
    <w:rsid w:val="00326106"/>
    <w:rsid w:val="003268BC"/>
    <w:rsid w:val="00327C4B"/>
    <w:rsid w:val="003335FC"/>
    <w:rsid w:val="00334C6C"/>
    <w:rsid w:val="0033548E"/>
    <w:rsid w:val="0034061E"/>
    <w:rsid w:val="00342DEB"/>
    <w:rsid w:val="0034312E"/>
    <w:rsid w:val="00343643"/>
    <w:rsid w:val="00344644"/>
    <w:rsid w:val="003447FF"/>
    <w:rsid w:val="00345AA4"/>
    <w:rsid w:val="00345FD3"/>
    <w:rsid w:val="00347893"/>
    <w:rsid w:val="00350DCC"/>
    <w:rsid w:val="00351814"/>
    <w:rsid w:val="00351CFA"/>
    <w:rsid w:val="00352A3D"/>
    <w:rsid w:val="003545D1"/>
    <w:rsid w:val="00354C57"/>
    <w:rsid w:val="00355175"/>
    <w:rsid w:val="00355FB8"/>
    <w:rsid w:val="0035640E"/>
    <w:rsid w:val="00361FF4"/>
    <w:rsid w:val="0036479D"/>
    <w:rsid w:val="003654EB"/>
    <w:rsid w:val="00371B4B"/>
    <w:rsid w:val="0037495E"/>
    <w:rsid w:val="00375041"/>
    <w:rsid w:val="00375F78"/>
    <w:rsid w:val="0037671F"/>
    <w:rsid w:val="00377210"/>
    <w:rsid w:val="00377EFF"/>
    <w:rsid w:val="00382CC1"/>
    <w:rsid w:val="00383551"/>
    <w:rsid w:val="00383BA9"/>
    <w:rsid w:val="00385C2E"/>
    <w:rsid w:val="00386747"/>
    <w:rsid w:val="00386B1A"/>
    <w:rsid w:val="003873F6"/>
    <w:rsid w:val="00390BA5"/>
    <w:rsid w:val="0039206A"/>
    <w:rsid w:val="003928D4"/>
    <w:rsid w:val="00392A10"/>
    <w:rsid w:val="00394617"/>
    <w:rsid w:val="00394BE0"/>
    <w:rsid w:val="0039578F"/>
    <w:rsid w:val="0039631F"/>
    <w:rsid w:val="00396EEC"/>
    <w:rsid w:val="003A0A46"/>
    <w:rsid w:val="003A402D"/>
    <w:rsid w:val="003A4BB1"/>
    <w:rsid w:val="003A585C"/>
    <w:rsid w:val="003A70F7"/>
    <w:rsid w:val="003A7B20"/>
    <w:rsid w:val="003B08CB"/>
    <w:rsid w:val="003B1476"/>
    <w:rsid w:val="003B3645"/>
    <w:rsid w:val="003B3CA9"/>
    <w:rsid w:val="003B4137"/>
    <w:rsid w:val="003B47F8"/>
    <w:rsid w:val="003B541A"/>
    <w:rsid w:val="003B64C0"/>
    <w:rsid w:val="003C0509"/>
    <w:rsid w:val="003C2207"/>
    <w:rsid w:val="003C2793"/>
    <w:rsid w:val="003C29BB"/>
    <w:rsid w:val="003C4065"/>
    <w:rsid w:val="003C5206"/>
    <w:rsid w:val="003C54E5"/>
    <w:rsid w:val="003C57FB"/>
    <w:rsid w:val="003C6615"/>
    <w:rsid w:val="003D2E45"/>
    <w:rsid w:val="003D3E6B"/>
    <w:rsid w:val="003D5383"/>
    <w:rsid w:val="003D611A"/>
    <w:rsid w:val="003D688E"/>
    <w:rsid w:val="003D70A0"/>
    <w:rsid w:val="003E02DB"/>
    <w:rsid w:val="003E081F"/>
    <w:rsid w:val="003E2E44"/>
    <w:rsid w:val="003E40F2"/>
    <w:rsid w:val="003E4E4E"/>
    <w:rsid w:val="003E4F0F"/>
    <w:rsid w:val="003E6103"/>
    <w:rsid w:val="003E67D0"/>
    <w:rsid w:val="003E6D3B"/>
    <w:rsid w:val="003F1D85"/>
    <w:rsid w:val="003F33E3"/>
    <w:rsid w:val="003F4293"/>
    <w:rsid w:val="003F533B"/>
    <w:rsid w:val="003F60A9"/>
    <w:rsid w:val="003F67F3"/>
    <w:rsid w:val="003F6E3A"/>
    <w:rsid w:val="0040047D"/>
    <w:rsid w:val="004011E1"/>
    <w:rsid w:val="00402AFA"/>
    <w:rsid w:val="0040356A"/>
    <w:rsid w:val="004074A7"/>
    <w:rsid w:val="00410808"/>
    <w:rsid w:val="004120E1"/>
    <w:rsid w:val="00413103"/>
    <w:rsid w:val="00415173"/>
    <w:rsid w:val="0041532E"/>
    <w:rsid w:val="004171A7"/>
    <w:rsid w:val="004214D1"/>
    <w:rsid w:val="004216A8"/>
    <w:rsid w:val="004229BD"/>
    <w:rsid w:val="00424376"/>
    <w:rsid w:val="00424B3A"/>
    <w:rsid w:val="00425570"/>
    <w:rsid w:val="00427175"/>
    <w:rsid w:val="00431A4C"/>
    <w:rsid w:val="00431DC0"/>
    <w:rsid w:val="00434618"/>
    <w:rsid w:val="0043597A"/>
    <w:rsid w:val="0044097C"/>
    <w:rsid w:val="0044145C"/>
    <w:rsid w:val="00444011"/>
    <w:rsid w:val="00445749"/>
    <w:rsid w:val="00451CA6"/>
    <w:rsid w:val="00453226"/>
    <w:rsid w:val="004540A0"/>
    <w:rsid w:val="00457C05"/>
    <w:rsid w:val="004611C1"/>
    <w:rsid w:val="00463957"/>
    <w:rsid w:val="004645D3"/>
    <w:rsid w:val="00467959"/>
    <w:rsid w:val="00467FB8"/>
    <w:rsid w:val="00470F1B"/>
    <w:rsid w:val="004717F2"/>
    <w:rsid w:val="0047202C"/>
    <w:rsid w:val="00472848"/>
    <w:rsid w:val="00474E6D"/>
    <w:rsid w:val="0047524C"/>
    <w:rsid w:val="00475AD7"/>
    <w:rsid w:val="00475BAE"/>
    <w:rsid w:val="00476C48"/>
    <w:rsid w:val="004775F3"/>
    <w:rsid w:val="00477826"/>
    <w:rsid w:val="00481364"/>
    <w:rsid w:val="004813A8"/>
    <w:rsid w:val="00482C88"/>
    <w:rsid w:val="00483E84"/>
    <w:rsid w:val="00484B5D"/>
    <w:rsid w:val="0048516D"/>
    <w:rsid w:val="004915C4"/>
    <w:rsid w:val="00492549"/>
    <w:rsid w:val="00492847"/>
    <w:rsid w:val="00494353"/>
    <w:rsid w:val="004945F4"/>
    <w:rsid w:val="00494BAE"/>
    <w:rsid w:val="0049621A"/>
    <w:rsid w:val="0049777E"/>
    <w:rsid w:val="004977B2"/>
    <w:rsid w:val="004A1F94"/>
    <w:rsid w:val="004A4327"/>
    <w:rsid w:val="004A43C9"/>
    <w:rsid w:val="004A5280"/>
    <w:rsid w:val="004A676A"/>
    <w:rsid w:val="004A73D1"/>
    <w:rsid w:val="004A7792"/>
    <w:rsid w:val="004B44EC"/>
    <w:rsid w:val="004B4C00"/>
    <w:rsid w:val="004B6DDE"/>
    <w:rsid w:val="004C1CC5"/>
    <w:rsid w:val="004C1DB2"/>
    <w:rsid w:val="004C271C"/>
    <w:rsid w:val="004C3022"/>
    <w:rsid w:val="004C3208"/>
    <w:rsid w:val="004C619E"/>
    <w:rsid w:val="004D27AE"/>
    <w:rsid w:val="004D43B6"/>
    <w:rsid w:val="004D4A17"/>
    <w:rsid w:val="004D5F9F"/>
    <w:rsid w:val="004D6DDD"/>
    <w:rsid w:val="004D7C5B"/>
    <w:rsid w:val="004E1CDD"/>
    <w:rsid w:val="004E20BD"/>
    <w:rsid w:val="004E20C9"/>
    <w:rsid w:val="004E2205"/>
    <w:rsid w:val="004E3C67"/>
    <w:rsid w:val="004E4080"/>
    <w:rsid w:val="004E5CD5"/>
    <w:rsid w:val="004E678C"/>
    <w:rsid w:val="004E6CED"/>
    <w:rsid w:val="004E7B96"/>
    <w:rsid w:val="004F0643"/>
    <w:rsid w:val="004F0D27"/>
    <w:rsid w:val="004F11BC"/>
    <w:rsid w:val="004F2A26"/>
    <w:rsid w:val="004F3552"/>
    <w:rsid w:val="004F3EB7"/>
    <w:rsid w:val="004F6B81"/>
    <w:rsid w:val="004F7308"/>
    <w:rsid w:val="004F7401"/>
    <w:rsid w:val="00500562"/>
    <w:rsid w:val="0050333B"/>
    <w:rsid w:val="00505176"/>
    <w:rsid w:val="005052BA"/>
    <w:rsid w:val="005057C0"/>
    <w:rsid w:val="00507299"/>
    <w:rsid w:val="00510644"/>
    <w:rsid w:val="005124B5"/>
    <w:rsid w:val="00512BEC"/>
    <w:rsid w:val="00513638"/>
    <w:rsid w:val="00513E16"/>
    <w:rsid w:val="00514C59"/>
    <w:rsid w:val="00515B21"/>
    <w:rsid w:val="00516825"/>
    <w:rsid w:val="005208D0"/>
    <w:rsid w:val="00520C80"/>
    <w:rsid w:val="00521C46"/>
    <w:rsid w:val="00522E0D"/>
    <w:rsid w:val="005238D8"/>
    <w:rsid w:val="00525564"/>
    <w:rsid w:val="00525E36"/>
    <w:rsid w:val="005261F5"/>
    <w:rsid w:val="0052731B"/>
    <w:rsid w:val="00527E2B"/>
    <w:rsid w:val="00527E5A"/>
    <w:rsid w:val="00530513"/>
    <w:rsid w:val="0053151F"/>
    <w:rsid w:val="0053226B"/>
    <w:rsid w:val="00533767"/>
    <w:rsid w:val="00534F64"/>
    <w:rsid w:val="00535540"/>
    <w:rsid w:val="00535F96"/>
    <w:rsid w:val="00537506"/>
    <w:rsid w:val="00537D93"/>
    <w:rsid w:val="0054023D"/>
    <w:rsid w:val="00540DBC"/>
    <w:rsid w:val="00543652"/>
    <w:rsid w:val="005443CB"/>
    <w:rsid w:val="00546168"/>
    <w:rsid w:val="00547847"/>
    <w:rsid w:val="00553767"/>
    <w:rsid w:val="00553F2F"/>
    <w:rsid w:val="0055439C"/>
    <w:rsid w:val="005562C1"/>
    <w:rsid w:val="005608D8"/>
    <w:rsid w:val="00561747"/>
    <w:rsid w:val="00562B45"/>
    <w:rsid w:val="00564246"/>
    <w:rsid w:val="005649F2"/>
    <w:rsid w:val="00566170"/>
    <w:rsid w:val="005664AC"/>
    <w:rsid w:val="00567D96"/>
    <w:rsid w:val="00567EF1"/>
    <w:rsid w:val="00570356"/>
    <w:rsid w:val="00571025"/>
    <w:rsid w:val="005716BD"/>
    <w:rsid w:val="00573917"/>
    <w:rsid w:val="00576E00"/>
    <w:rsid w:val="00576FB5"/>
    <w:rsid w:val="0057799C"/>
    <w:rsid w:val="005806FA"/>
    <w:rsid w:val="0058290F"/>
    <w:rsid w:val="005832F1"/>
    <w:rsid w:val="005845D1"/>
    <w:rsid w:val="005856E0"/>
    <w:rsid w:val="00585B85"/>
    <w:rsid w:val="00586861"/>
    <w:rsid w:val="00586C48"/>
    <w:rsid w:val="005909B8"/>
    <w:rsid w:val="00591985"/>
    <w:rsid w:val="00593022"/>
    <w:rsid w:val="0059390D"/>
    <w:rsid w:val="0059555C"/>
    <w:rsid w:val="00595BB6"/>
    <w:rsid w:val="00595E1A"/>
    <w:rsid w:val="0059774D"/>
    <w:rsid w:val="005979DF"/>
    <w:rsid w:val="005A2BD4"/>
    <w:rsid w:val="005A384F"/>
    <w:rsid w:val="005A4767"/>
    <w:rsid w:val="005A494E"/>
    <w:rsid w:val="005A4F53"/>
    <w:rsid w:val="005A6028"/>
    <w:rsid w:val="005B2284"/>
    <w:rsid w:val="005B2813"/>
    <w:rsid w:val="005B2B75"/>
    <w:rsid w:val="005B3F41"/>
    <w:rsid w:val="005B43FE"/>
    <w:rsid w:val="005B5BE5"/>
    <w:rsid w:val="005C0068"/>
    <w:rsid w:val="005C0338"/>
    <w:rsid w:val="005C2876"/>
    <w:rsid w:val="005C3F8D"/>
    <w:rsid w:val="005C564F"/>
    <w:rsid w:val="005C6223"/>
    <w:rsid w:val="005C6AE8"/>
    <w:rsid w:val="005C6F9D"/>
    <w:rsid w:val="005C7A6C"/>
    <w:rsid w:val="005D2D98"/>
    <w:rsid w:val="005D31AF"/>
    <w:rsid w:val="005D37D7"/>
    <w:rsid w:val="005D386A"/>
    <w:rsid w:val="005D50C8"/>
    <w:rsid w:val="005D5F3B"/>
    <w:rsid w:val="005D6ED2"/>
    <w:rsid w:val="005D7ECF"/>
    <w:rsid w:val="005E07F5"/>
    <w:rsid w:val="005E0F23"/>
    <w:rsid w:val="005E1A36"/>
    <w:rsid w:val="005E23F8"/>
    <w:rsid w:val="005E2683"/>
    <w:rsid w:val="005E3815"/>
    <w:rsid w:val="005E4A71"/>
    <w:rsid w:val="005E50D6"/>
    <w:rsid w:val="005E57D6"/>
    <w:rsid w:val="005E67EF"/>
    <w:rsid w:val="005E7D99"/>
    <w:rsid w:val="005F01A2"/>
    <w:rsid w:val="005F177F"/>
    <w:rsid w:val="005F1FD1"/>
    <w:rsid w:val="005F22ED"/>
    <w:rsid w:val="005F23F1"/>
    <w:rsid w:val="005F2400"/>
    <w:rsid w:val="005F2864"/>
    <w:rsid w:val="005F2FD6"/>
    <w:rsid w:val="005F4BEC"/>
    <w:rsid w:val="005F60D4"/>
    <w:rsid w:val="00600037"/>
    <w:rsid w:val="00600D72"/>
    <w:rsid w:val="0060122D"/>
    <w:rsid w:val="00601262"/>
    <w:rsid w:val="00604C56"/>
    <w:rsid w:val="0060708B"/>
    <w:rsid w:val="006074F4"/>
    <w:rsid w:val="0061011B"/>
    <w:rsid w:val="00611D94"/>
    <w:rsid w:val="00613A42"/>
    <w:rsid w:val="006146A2"/>
    <w:rsid w:val="0061581E"/>
    <w:rsid w:val="0061650C"/>
    <w:rsid w:val="00617B18"/>
    <w:rsid w:val="00617DFF"/>
    <w:rsid w:val="00622273"/>
    <w:rsid w:val="006252E6"/>
    <w:rsid w:val="00625C98"/>
    <w:rsid w:val="00630303"/>
    <w:rsid w:val="006304F9"/>
    <w:rsid w:val="00630968"/>
    <w:rsid w:val="00630A5D"/>
    <w:rsid w:val="006324A0"/>
    <w:rsid w:val="006369AE"/>
    <w:rsid w:val="00640816"/>
    <w:rsid w:val="00642632"/>
    <w:rsid w:val="00642A6D"/>
    <w:rsid w:val="00643070"/>
    <w:rsid w:val="006431CD"/>
    <w:rsid w:val="00644BA3"/>
    <w:rsid w:val="00645180"/>
    <w:rsid w:val="006461B7"/>
    <w:rsid w:val="00646307"/>
    <w:rsid w:val="00646B56"/>
    <w:rsid w:val="0064715B"/>
    <w:rsid w:val="00650336"/>
    <w:rsid w:val="00651408"/>
    <w:rsid w:val="00652AFE"/>
    <w:rsid w:val="00652B87"/>
    <w:rsid w:val="0065398E"/>
    <w:rsid w:val="00654EF2"/>
    <w:rsid w:val="006558CF"/>
    <w:rsid w:val="006564DB"/>
    <w:rsid w:val="00660C11"/>
    <w:rsid w:val="00662F27"/>
    <w:rsid w:val="00667A15"/>
    <w:rsid w:val="00671044"/>
    <w:rsid w:val="00673536"/>
    <w:rsid w:val="00674289"/>
    <w:rsid w:val="006753CD"/>
    <w:rsid w:val="0067561E"/>
    <w:rsid w:val="006760AF"/>
    <w:rsid w:val="006769B6"/>
    <w:rsid w:val="00676F3F"/>
    <w:rsid w:val="006771E4"/>
    <w:rsid w:val="00680205"/>
    <w:rsid w:val="00681DCA"/>
    <w:rsid w:val="0068223B"/>
    <w:rsid w:val="0068354A"/>
    <w:rsid w:val="0068388E"/>
    <w:rsid w:val="00684376"/>
    <w:rsid w:val="00685FD6"/>
    <w:rsid w:val="00686193"/>
    <w:rsid w:val="00686995"/>
    <w:rsid w:val="006869E6"/>
    <w:rsid w:val="00695BB4"/>
    <w:rsid w:val="006979B4"/>
    <w:rsid w:val="006A06EC"/>
    <w:rsid w:val="006A08F8"/>
    <w:rsid w:val="006A3A77"/>
    <w:rsid w:val="006A550C"/>
    <w:rsid w:val="006A5ACD"/>
    <w:rsid w:val="006A7AA4"/>
    <w:rsid w:val="006B22D4"/>
    <w:rsid w:val="006B3B53"/>
    <w:rsid w:val="006B43FD"/>
    <w:rsid w:val="006B4A5D"/>
    <w:rsid w:val="006B5F58"/>
    <w:rsid w:val="006C012F"/>
    <w:rsid w:val="006C051B"/>
    <w:rsid w:val="006C06F3"/>
    <w:rsid w:val="006C1B4C"/>
    <w:rsid w:val="006C3224"/>
    <w:rsid w:val="006C4F03"/>
    <w:rsid w:val="006C6EC1"/>
    <w:rsid w:val="006C7314"/>
    <w:rsid w:val="006D0F85"/>
    <w:rsid w:val="006D2396"/>
    <w:rsid w:val="006D3B25"/>
    <w:rsid w:val="006D5C3A"/>
    <w:rsid w:val="006D5DB0"/>
    <w:rsid w:val="006D62D1"/>
    <w:rsid w:val="006E0A7D"/>
    <w:rsid w:val="006E0E40"/>
    <w:rsid w:val="006E1354"/>
    <w:rsid w:val="006E286A"/>
    <w:rsid w:val="006E3331"/>
    <w:rsid w:val="006E6062"/>
    <w:rsid w:val="006E7192"/>
    <w:rsid w:val="006F0130"/>
    <w:rsid w:val="006F0501"/>
    <w:rsid w:val="006F0C4B"/>
    <w:rsid w:val="006F20F7"/>
    <w:rsid w:val="006F2806"/>
    <w:rsid w:val="006F29EC"/>
    <w:rsid w:val="006F2E2E"/>
    <w:rsid w:val="006F466C"/>
    <w:rsid w:val="006F4829"/>
    <w:rsid w:val="006F48D0"/>
    <w:rsid w:val="006F5335"/>
    <w:rsid w:val="006F5B09"/>
    <w:rsid w:val="006F63C8"/>
    <w:rsid w:val="006F7920"/>
    <w:rsid w:val="0070082C"/>
    <w:rsid w:val="007017CF"/>
    <w:rsid w:val="00702455"/>
    <w:rsid w:val="0070482C"/>
    <w:rsid w:val="00705962"/>
    <w:rsid w:val="00706904"/>
    <w:rsid w:val="007072A8"/>
    <w:rsid w:val="00707344"/>
    <w:rsid w:val="007079D3"/>
    <w:rsid w:val="00710146"/>
    <w:rsid w:val="0071037C"/>
    <w:rsid w:val="00712C1D"/>
    <w:rsid w:val="0071327F"/>
    <w:rsid w:val="00713F5E"/>
    <w:rsid w:val="0071452A"/>
    <w:rsid w:val="0071600A"/>
    <w:rsid w:val="00721786"/>
    <w:rsid w:val="007218D4"/>
    <w:rsid w:val="00725C19"/>
    <w:rsid w:val="00727492"/>
    <w:rsid w:val="00730E3F"/>
    <w:rsid w:val="007369AB"/>
    <w:rsid w:val="007372A8"/>
    <w:rsid w:val="0073733F"/>
    <w:rsid w:val="00737B34"/>
    <w:rsid w:val="00737CCD"/>
    <w:rsid w:val="007410DE"/>
    <w:rsid w:val="0074162B"/>
    <w:rsid w:val="0074282A"/>
    <w:rsid w:val="00742E6C"/>
    <w:rsid w:val="00746A69"/>
    <w:rsid w:val="00747088"/>
    <w:rsid w:val="00747B5D"/>
    <w:rsid w:val="007503F6"/>
    <w:rsid w:val="00750AAB"/>
    <w:rsid w:val="007515FB"/>
    <w:rsid w:val="007518A3"/>
    <w:rsid w:val="00753427"/>
    <w:rsid w:val="00754645"/>
    <w:rsid w:val="00754E77"/>
    <w:rsid w:val="0075544F"/>
    <w:rsid w:val="0075556C"/>
    <w:rsid w:val="007565C3"/>
    <w:rsid w:val="007570EA"/>
    <w:rsid w:val="00760E53"/>
    <w:rsid w:val="00761F4C"/>
    <w:rsid w:val="0076261D"/>
    <w:rsid w:val="007631B9"/>
    <w:rsid w:val="00771BE7"/>
    <w:rsid w:val="007746C0"/>
    <w:rsid w:val="00774A6A"/>
    <w:rsid w:val="00780943"/>
    <w:rsid w:val="00783A12"/>
    <w:rsid w:val="00787406"/>
    <w:rsid w:val="0079048C"/>
    <w:rsid w:val="00791B71"/>
    <w:rsid w:val="00791D19"/>
    <w:rsid w:val="0079355F"/>
    <w:rsid w:val="00794F71"/>
    <w:rsid w:val="007A0034"/>
    <w:rsid w:val="007A01D7"/>
    <w:rsid w:val="007A41ED"/>
    <w:rsid w:val="007A73A4"/>
    <w:rsid w:val="007B0050"/>
    <w:rsid w:val="007B118A"/>
    <w:rsid w:val="007B2303"/>
    <w:rsid w:val="007B5A0C"/>
    <w:rsid w:val="007B6221"/>
    <w:rsid w:val="007B75C7"/>
    <w:rsid w:val="007C03AB"/>
    <w:rsid w:val="007C05EA"/>
    <w:rsid w:val="007C28F6"/>
    <w:rsid w:val="007C30E6"/>
    <w:rsid w:val="007C5195"/>
    <w:rsid w:val="007C6585"/>
    <w:rsid w:val="007C71AA"/>
    <w:rsid w:val="007D44E0"/>
    <w:rsid w:val="007D517D"/>
    <w:rsid w:val="007D5CE2"/>
    <w:rsid w:val="007E024E"/>
    <w:rsid w:val="007E0B27"/>
    <w:rsid w:val="007E2508"/>
    <w:rsid w:val="007E3C5D"/>
    <w:rsid w:val="007E69B0"/>
    <w:rsid w:val="007F086E"/>
    <w:rsid w:val="007F3538"/>
    <w:rsid w:val="007F3B7B"/>
    <w:rsid w:val="007F76F0"/>
    <w:rsid w:val="00802842"/>
    <w:rsid w:val="008036C7"/>
    <w:rsid w:val="00804B30"/>
    <w:rsid w:val="00805F1C"/>
    <w:rsid w:val="00807AD4"/>
    <w:rsid w:val="00812F95"/>
    <w:rsid w:val="008149F3"/>
    <w:rsid w:val="00816B2C"/>
    <w:rsid w:val="008215AE"/>
    <w:rsid w:val="008221E2"/>
    <w:rsid w:val="008226F5"/>
    <w:rsid w:val="00822EA7"/>
    <w:rsid w:val="0082318B"/>
    <w:rsid w:val="00825698"/>
    <w:rsid w:val="008345F7"/>
    <w:rsid w:val="00837779"/>
    <w:rsid w:val="0083793F"/>
    <w:rsid w:val="00845CFE"/>
    <w:rsid w:val="00846906"/>
    <w:rsid w:val="00846EA0"/>
    <w:rsid w:val="00847152"/>
    <w:rsid w:val="00850148"/>
    <w:rsid w:val="00852B4C"/>
    <w:rsid w:val="00853ED3"/>
    <w:rsid w:val="00855AE8"/>
    <w:rsid w:val="00856F93"/>
    <w:rsid w:val="00857B27"/>
    <w:rsid w:val="008606DA"/>
    <w:rsid w:val="008607EB"/>
    <w:rsid w:val="008616A1"/>
    <w:rsid w:val="00862B3B"/>
    <w:rsid w:val="00862F28"/>
    <w:rsid w:val="00865A40"/>
    <w:rsid w:val="00866642"/>
    <w:rsid w:val="00866842"/>
    <w:rsid w:val="00867979"/>
    <w:rsid w:val="00870121"/>
    <w:rsid w:val="00871108"/>
    <w:rsid w:val="008720D3"/>
    <w:rsid w:val="008741D2"/>
    <w:rsid w:val="00877601"/>
    <w:rsid w:val="00877636"/>
    <w:rsid w:val="00877888"/>
    <w:rsid w:val="00877A91"/>
    <w:rsid w:val="00877B13"/>
    <w:rsid w:val="00877F30"/>
    <w:rsid w:val="0088036A"/>
    <w:rsid w:val="00880420"/>
    <w:rsid w:val="00882DD6"/>
    <w:rsid w:val="00882DF8"/>
    <w:rsid w:val="00883F6C"/>
    <w:rsid w:val="00883FD1"/>
    <w:rsid w:val="00884111"/>
    <w:rsid w:val="00884473"/>
    <w:rsid w:val="00886A24"/>
    <w:rsid w:val="00890B6B"/>
    <w:rsid w:val="00893DE3"/>
    <w:rsid w:val="008950BA"/>
    <w:rsid w:val="00895341"/>
    <w:rsid w:val="00896E18"/>
    <w:rsid w:val="00897348"/>
    <w:rsid w:val="008A1A7F"/>
    <w:rsid w:val="008A1EAC"/>
    <w:rsid w:val="008A23A2"/>
    <w:rsid w:val="008A2D27"/>
    <w:rsid w:val="008A3F51"/>
    <w:rsid w:val="008A5338"/>
    <w:rsid w:val="008A5FA0"/>
    <w:rsid w:val="008B17E2"/>
    <w:rsid w:val="008B4A9E"/>
    <w:rsid w:val="008B4E9F"/>
    <w:rsid w:val="008B562D"/>
    <w:rsid w:val="008C194E"/>
    <w:rsid w:val="008C1CFF"/>
    <w:rsid w:val="008C24C6"/>
    <w:rsid w:val="008C3706"/>
    <w:rsid w:val="008C382B"/>
    <w:rsid w:val="008C4534"/>
    <w:rsid w:val="008C7C60"/>
    <w:rsid w:val="008D097F"/>
    <w:rsid w:val="008D13F2"/>
    <w:rsid w:val="008D43B1"/>
    <w:rsid w:val="008D5B2A"/>
    <w:rsid w:val="008D5EC9"/>
    <w:rsid w:val="008D631C"/>
    <w:rsid w:val="008D698E"/>
    <w:rsid w:val="008E05A4"/>
    <w:rsid w:val="008E08B0"/>
    <w:rsid w:val="008E0A6E"/>
    <w:rsid w:val="008E11CA"/>
    <w:rsid w:val="008E1982"/>
    <w:rsid w:val="008E2111"/>
    <w:rsid w:val="008E227C"/>
    <w:rsid w:val="008E5AFD"/>
    <w:rsid w:val="008E67B6"/>
    <w:rsid w:val="008E6B88"/>
    <w:rsid w:val="008E6D90"/>
    <w:rsid w:val="008E77E1"/>
    <w:rsid w:val="008F0A00"/>
    <w:rsid w:val="008F1238"/>
    <w:rsid w:val="008F273E"/>
    <w:rsid w:val="008F412F"/>
    <w:rsid w:val="008F42F7"/>
    <w:rsid w:val="008F74F7"/>
    <w:rsid w:val="0090027B"/>
    <w:rsid w:val="00900304"/>
    <w:rsid w:val="00901D34"/>
    <w:rsid w:val="0090416C"/>
    <w:rsid w:val="00905891"/>
    <w:rsid w:val="00905F3F"/>
    <w:rsid w:val="00906235"/>
    <w:rsid w:val="0090648E"/>
    <w:rsid w:val="00906890"/>
    <w:rsid w:val="009108CC"/>
    <w:rsid w:val="0091364E"/>
    <w:rsid w:val="00915638"/>
    <w:rsid w:val="009237EB"/>
    <w:rsid w:val="0092445E"/>
    <w:rsid w:val="00927715"/>
    <w:rsid w:val="0093317A"/>
    <w:rsid w:val="009346E6"/>
    <w:rsid w:val="00936387"/>
    <w:rsid w:val="00942526"/>
    <w:rsid w:val="00942B32"/>
    <w:rsid w:val="00943FD4"/>
    <w:rsid w:val="0094550E"/>
    <w:rsid w:val="00951BC2"/>
    <w:rsid w:val="00953D90"/>
    <w:rsid w:val="00955DBF"/>
    <w:rsid w:val="00955F9E"/>
    <w:rsid w:val="00961089"/>
    <w:rsid w:val="009621B1"/>
    <w:rsid w:val="00962502"/>
    <w:rsid w:val="00962AF9"/>
    <w:rsid w:val="00962B03"/>
    <w:rsid w:val="0096521E"/>
    <w:rsid w:val="009662BF"/>
    <w:rsid w:val="009671C1"/>
    <w:rsid w:val="00970059"/>
    <w:rsid w:val="00972000"/>
    <w:rsid w:val="00974A1E"/>
    <w:rsid w:val="00975B0F"/>
    <w:rsid w:val="00976AC6"/>
    <w:rsid w:val="00976E16"/>
    <w:rsid w:val="00977F0C"/>
    <w:rsid w:val="00981509"/>
    <w:rsid w:val="009830DF"/>
    <w:rsid w:val="00986784"/>
    <w:rsid w:val="00990601"/>
    <w:rsid w:val="00992ADB"/>
    <w:rsid w:val="00993E80"/>
    <w:rsid w:val="00994D86"/>
    <w:rsid w:val="0099516E"/>
    <w:rsid w:val="009970D0"/>
    <w:rsid w:val="00997CDE"/>
    <w:rsid w:val="009A0F89"/>
    <w:rsid w:val="009A1C1F"/>
    <w:rsid w:val="009A2A4D"/>
    <w:rsid w:val="009A4E47"/>
    <w:rsid w:val="009A5CDA"/>
    <w:rsid w:val="009A719D"/>
    <w:rsid w:val="009A7548"/>
    <w:rsid w:val="009B0551"/>
    <w:rsid w:val="009B1391"/>
    <w:rsid w:val="009B1E33"/>
    <w:rsid w:val="009B215B"/>
    <w:rsid w:val="009B3A13"/>
    <w:rsid w:val="009B3B44"/>
    <w:rsid w:val="009B432A"/>
    <w:rsid w:val="009B4888"/>
    <w:rsid w:val="009B5023"/>
    <w:rsid w:val="009B5069"/>
    <w:rsid w:val="009B5713"/>
    <w:rsid w:val="009C15B6"/>
    <w:rsid w:val="009C1C9E"/>
    <w:rsid w:val="009C321F"/>
    <w:rsid w:val="009C3974"/>
    <w:rsid w:val="009C420D"/>
    <w:rsid w:val="009C6494"/>
    <w:rsid w:val="009C7D92"/>
    <w:rsid w:val="009D12EB"/>
    <w:rsid w:val="009D15B1"/>
    <w:rsid w:val="009D1E0E"/>
    <w:rsid w:val="009D1F70"/>
    <w:rsid w:val="009D57DE"/>
    <w:rsid w:val="009D5EFB"/>
    <w:rsid w:val="009E03A3"/>
    <w:rsid w:val="009E1333"/>
    <w:rsid w:val="009E257B"/>
    <w:rsid w:val="009E2AF0"/>
    <w:rsid w:val="009E36A2"/>
    <w:rsid w:val="009E4806"/>
    <w:rsid w:val="009E4C69"/>
    <w:rsid w:val="009F002B"/>
    <w:rsid w:val="009F0B47"/>
    <w:rsid w:val="009F18DE"/>
    <w:rsid w:val="009F26E1"/>
    <w:rsid w:val="009F3E33"/>
    <w:rsid w:val="009F4083"/>
    <w:rsid w:val="009F4250"/>
    <w:rsid w:val="009F4657"/>
    <w:rsid w:val="009F5002"/>
    <w:rsid w:val="009F52DF"/>
    <w:rsid w:val="009F78EC"/>
    <w:rsid w:val="00A00C78"/>
    <w:rsid w:val="00A00EAA"/>
    <w:rsid w:val="00A03FED"/>
    <w:rsid w:val="00A04D51"/>
    <w:rsid w:val="00A05A2F"/>
    <w:rsid w:val="00A071AF"/>
    <w:rsid w:val="00A0725C"/>
    <w:rsid w:val="00A0759C"/>
    <w:rsid w:val="00A105B2"/>
    <w:rsid w:val="00A11500"/>
    <w:rsid w:val="00A11F37"/>
    <w:rsid w:val="00A1622C"/>
    <w:rsid w:val="00A16319"/>
    <w:rsid w:val="00A16453"/>
    <w:rsid w:val="00A20149"/>
    <w:rsid w:val="00A21C29"/>
    <w:rsid w:val="00A22E8F"/>
    <w:rsid w:val="00A23C2F"/>
    <w:rsid w:val="00A24184"/>
    <w:rsid w:val="00A25BEF"/>
    <w:rsid w:val="00A2663C"/>
    <w:rsid w:val="00A27753"/>
    <w:rsid w:val="00A3196A"/>
    <w:rsid w:val="00A3277A"/>
    <w:rsid w:val="00A32EFF"/>
    <w:rsid w:val="00A334C6"/>
    <w:rsid w:val="00A33E07"/>
    <w:rsid w:val="00A341CA"/>
    <w:rsid w:val="00A346A6"/>
    <w:rsid w:val="00A35C9D"/>
    <w:rsid w:val="00A4060B"/>
    <w:rsid w:val="00A40D54"/>
    <w:rsid w:val="00A414E3"/>
    <w:rsid w:val="00A43BF7"/>
    <w:rsid w:val="00A44477"/>
    <w:rsid w:val="00A463F1"/>
    <w:rsid w:val="00A479CD"/>
    <w:rsid w:val="00A501FE"/>
    <w:rsid w:val="00A53DDC"/>
    <w:rsid w:val="00A55890"/>
    <w:rsid w:val="00A5634E"/>
    <w:rsid w:val="00A56940"/>
    <w:rsid w:val="00A61015"/>
    <w:rsid w:val="00A6592B"/>
    <w:rsid w:val="00A665E2"/>
    <w:rsid w:val="00A6667A"/>
    <w:rsid w:val="00A6682F"/>
    <w:rsid w:val="00A67138"/>
    <w:rsid w:val="00A67676"/>
    <w:rsid w:val="00A6799A"/>
    <w:rsid w:val="00A67B83"/>
    <w:rsid w:val="00A67CB4"/>
    <w:rsid w:val="00A700B0"/>
    <w:rsid w:val="00A71794"/>
    <w:rsid w:val="00A71C9C"/>
    <w:rsid w:val="00A7206F"/>
    <w:rsid w:val="00A73D33"/>
    <w:rsid w:val="00A73E09"/>
    <w:rsid w:val="00A74CFF"/>
    <w:rsid w:val="00A76D76"/>
    <w:rsid w:val="00A77D81"/>
    <w:rsid w:val="00A77E9F"/>
    <w:rsid w:val="00A81341"/>
    <w:rsid w:val="00A8151D"/>
    <w:rsid w:val="00A8548E"/>
    <w:rsid w:val="00A902F6"/>
    <w:rsid w:val="00A91735"/>
    <w:rsid w:val="00A91935"/>
    <w:rsid w:val="00A91B51"/>
    <w:rsid w:val="00A91EEA"/>
    <w:rsid w:val="00A920EA"/>
    <w:rsid w:val="00A92931"/>
    <w:rsid w:val="00A94EAA"/>
    <w:rsid w:val="00A96682"/>
    <w:rsid w:val="00A96D09"/>
    <w:rsid w:val="00A97156"/>
    <w:rsid w:val="00A97822"/>
    <w:rsid w:val="00AA0199"/>
    <w:rsid w:val="00AA0DCA"/>
    <w:rsid w:val="00AA2C16"/>
    <w:rsid w:val="00AA35FB"/>
    <w:rsid w:val="00AA4DD8"/>
    <w:rsid w:val="00AA5652"/>
    <w:rsid w:val="00AA7197"/>
    <w:rsid w:val="00AB2CA5"/>
    <w:rsid w:val="00AB33BB"/>
    <w:rsid w:val="00AB4162"/>
    <w:rsid w:val="00AB4FF5"/>
    <w:rsid w:val="00AB63B8"/>
    <w:rsid w:val="00AB75F0"/>
    <w:rsid w:val="00AC1FAA"/>
    <w:rsid w:val="00AC21EE"/>
    <w:rsid w:val="00AC3850"/>
    <w:rsid w:val="00AC3D2E"/>
    <w:rsid w:val="00AC4B0D"/>
    <w:rsid w:val="00AC4EFB"/>
    <w:rsid w:val="00AC6339"/>
    <w:rsid w:val="00AC776C"/>
    <w:rsid w:val="00AD0478"/>
    <w:rsid w:val="00AD069F"/>
    <w:rsid w:val="00AD4463"/>
    <w:rsid w:val="00AD4CB9"/>
    <w:rsid w:val="00AD57C9"/>
    <w:rsid w:val="00AD5F67"/>
    <w:rsid w:val="00AD5F7D"/>
    <w:rsid w:val="00AD62CE"/>
    <w:rsid w:val="00AD6AA7"/>
    <w:rsid w:val="00AD7C77"/>
    <w:rsid w:val="00AE06E6"/>
    <w:rsid w:val="00AE25B1"/>
    <w:rsid w:val="00AE305E"/>
    <w:rsid w:val="00AE77C1"/>
    <w:rsid w:val="00AF0EF3"/>
    <w:rsid w:val="00AF10C5"/>
    <w:rsid w:val="00AF229B"/>
    <w:rsid w:val="00AF2662"/>
    <w:rsid w:val="00AF34BC"/>
    <w:rsid w:val="00AF3A18"/>
    <w:rsid w:val="00AF48C1"/>
    <w:rsid w:val="00AF4A1C"/>
    <w:rsid w:val="00AF66DE"/>
    <w:rsid w:val="00AF7C12"/>
    <w:rsid w:val="00B012B7"/>
    <w:rsid w:val="00B0251E"/>
    <w:rsid w:val="00B02EF6"/>
    <w:rsid w:val="00B03BF2"/>
    <w:rsid w:val="00B04927"/>
    <w:rsid w:val="00B04F4C"/>
    <w:rsid w:val="00B05ECF"/>
    <w:rsid w:val="00B06F74"/>
    <w:rsid w:val="00B070CB"/>
    <w:rsid w:val="00B07611"/>
    <w:rsid w:val="00B12C70"/>
    <w:rsid w:val="00B15F94"/>
    <w:rsid w:val="00B17700"/>
    <w:rsid w:val="00B22680"/>
    <w:rsid w:val="00B22C25"/>
    <w:rsid w:val="00B22F65"/>
    <w:rsid w:val="00B23DC0"/>
    <w:rsid w:val="00B24625"/>
    <w:rsid w:val="00B24D02"/>
    <w:rsid w:val="00B25084"/>
    <w:rsid w:val="00B2541A"/>
    <w:rsid w:val="00B2583E"/>
    <w:rsid w:val="00B26316"/>
    <w:rsid w:val="00B2631A"/>
    <w:rsid w:val="00B27A77"/>
    <w:rsid w:val="00B30DD3"/>
    <w:rsid w:val="00B33D6B"/>
    <w:rsid w:val="00B350C7"/>
    <w:rsid w:val="00B362FA"/>
    <w:rsid w:val="00B37759"/>
    <w:rsid w:val="00B37838"/>
    <w:rsid w:val="00B4129C"/>
    <w:rsid w:val="00B41EF8"/>
    <w:rsid w:val="00B45705"/>
    <w:rsid w:val="00B45D19"/>
    <w:rsid w:val="00B4753A"/>
    <w:rsid w:val="00B50372"/>
    <w:rsid w:val="00B517A0"/>
    <w:rsid w:val="00B51FC4"/>
    <w:rsid w:val="00B524DB"/>
    <w:rsid w:val="00B524DE"/>
    <w:rsid w:val="00B5312E"/>
    <w:rsid w:val="00B53AB1"/>
    <w:rsid w:val="00B53DAD"/>
    <w:rsid w:val="00B55B5E"/>
    <w:rsid w:val="00B55C30"/>
    <w:rsid w:val="00B56D24"/>
    <w:rsid w:val="00B631AC"/>
    <w:rsid w:val="00B6327D"/>
    <w:rsid w:val="00B64C1E"/>
    <w:rsid w:val="00B7001C"/>
    <w:rsid w:val="00B706D8"/>
    <w:rsid w:val="00B71E0A"/>
    <w:rsid w:val="00B71FFA"/>
    <w:rsid w:val="00B72182"/>
    <w:rsid w:val="00B731AA"/>
    <w:rsid w:val="00B7361C"/>
    <w:rsid w:val="00B73986"/>
    <w:rsid w:val="00B739F6"/>
    <w:rsid w:val="00B73A63"/>
    <w:rsid w:val="00B74543"/>
    <w:rsid w:val="00B751D4"/>
    <w:rsid w:val="00B7535C"/>
    <w:rsid w:val="00B76027"/>
    <w:rsid w:val="00B80F1D"/>
    <w:rsid w:val="00B836CC"/>
    <w:rsid w:val="00B86290"/>
    <w:rsid w:val="00B9031C"/>
    <w:rsid w:val="00B90F1C"/>
    <w:rsid w:val="00B9594A"/>
    <w:rsid w:val="00B9687F"/>
    <w:rsid w:val="00B9691E"/>
    <w:rsid w:val="00B9759D"/>
    <w:rsid w:val="00B97A05"/>
    <w:rsid w:val="00BA08A8"/>
    <w:rsid w:val="00BA0A56"/>
    <w:rsid w:val="00BA3483"/>
    <w:rsid w:val="00BA38C1"/>
    <w:rsid w:val="00BA54A6"/>
    <w:rsid w:val="00BA6674"/>
    <w:rsid w:val="00BA6DB2"/>
    <w:rsid w:val="00BA7C0F"/>
    <w:rsid w:val="00BB10DE"/>
    <w:rsid w:val="00BB2147"/>
    <w:rsid w:val="00BB310D"/>
    <w:rsid w:val="00BB3AD7"/>
    <w:rsid w:val="00BB514E"/>
    <w:rsid w:val="00BB5406"/>
    <w:rsid w:val="00BB574D"/>
    <w:rsid w:val="00BB5927"/>
    <w:rsid w:val="00BB67BB"/>
    <w:rsid w:val="00BB7E56"/>
    <w:rsid w:val="00BC01FA"/>
    <w:rsid w:val="00BC31FF"/>
    <w:rsid w:val="00BC5A57"/>
    <w:rsid w:val="00BC6691"/>
    <w:rsid w:val="00BD1915"/>
    <w:rsid w:val="00BD43B6"/>
    <w:rsid w:val="00BE0487"/>
    <w:rsid w:val="00BE0B41"/>
    <w:rsid w:val="00BE118C"/>
    <w:rsid w:val="00BE1F04"/>
    <w:rsid w:val="00BE2CC3"/>
    <w:rsid w:val="00BE3F4F"/>
    <w:rsid w:val="00BE474B"/>
    <w:rsid w:val="00BE4F29"/>
    <w:rsid w:val="00BE4FE3"/>
    <w:rsid w:val="00BE7850"/>
    <w:rsid w:val="00BF0BBD"/>
    <w:rsid w:val="00BF0C84"/>
    <w:rsid w:val="00BF28EA"/>
    <w:rsid w:val="00BF379B"/>
    <w:rsid w:val="00BF405C"/>
    <w:rsid w:val="00BF42AD"/>
    <w:rsid w:val="00BF5309"/>
    <w:rsid w:val="00BF62AA"/>
    <w:rsid w:val="00BF7575"/>
    <w:rsid w:val="00C00EC9"/>
    <w:rsid w:val="00C021FC"/>
    <w:rsid w:val="00C02527"/>
    <w:rsid w:val="00C02E65"/>
    <w:rsid w:val="00C07532"/>
    <w:rsid w:val="00C10BA6"/>
    <w:rsid w:val="00C10F40"/>
    <w:rsid w:val="00C11213"/>
    <w:rsid w:val="00C165DE"/>
    <w:rsid w:val="00C2382C"/>
    <w:rsid w:val="00C31240"/>
    <w:rsid w:val="00C31299"/>
    <w:rsid w:val="00C319CC"/>
    <w:rsid w:val="00C32291"/>
    <w:rsid w:val="00C34B15"/>
    <w:rsid w:val="00C358F5"/>
    <w:rsid w:val="00C3637A"/>
    <w:rsid w:val="00C405CE"/>
    <w:rsid w:val="00C40FF5"/>
    <w:rsid w:val="00C41C0D"/>
    <w:rsid w:val="00C43816"/>
    <w:rsid w:val="00C443CC"/>
    <w:rsid w:val="00C44779"/>
    <w:rsid w:val="00C451DB"/>
    <w:rsid w:val="00C4544D"/>
    <w:rsid w:val="00C45659"/>
    <w:rsid w:val="00C46706"/>
    <w:rsid w:val="00C469A7"/>
    <w:rsid w:val="00C51A53"/>
    <w:rsid w:val="00C52C1E"/>
    <w:rsid w:val="00C544A4"/>
    <w:rsid w:val="00C555A8"/>
    <w:rsid w:val="00C556D3"/>
    <w:rsid w:val="00C55911"/>
    <w:rsid w:val="00C600A4"/>
    <w:rsid w:val="00C60C2D"/>
    <w:rsid w:val="00C60FE7"/>
    <w:rsid w:val="00C61AD8"/>
    <w:rsid w:val="00C63005"/>
    <w:rsid w:val="00C6319E"/>
    <w:rsid w:val="00C63C63"/>
    <w:rsid w:val="00C63D3E"/>
    <w:rsid w:val="00C640EC"/>
    <w:rsid w:val="00C643AF"/>
    <w:rsid w:val="00C643D1"/>
    <w:rsid w:val="00C647ED"/>
    <w:rsid w:val="00C6509D"/>
    <w:rsid w:val="00C662AE"/>
    <w:rsid w:val="00C663AB"/>
    <w:rsid w:val="00C6659D"/>
    <w:rsid w:val="00C6704A"/>
    <w:rsid w:val="00C6780D"/>
    <w:rsid w:val="00C713AA"/>
    <w:rsid w:val="00C71866"/>
    <w:rsid w:val="00C74B3B"/>
    <w:rsid w:val="00C770B3"/>
    <w:rsid w:val="00C777C6"/>
    <w:rsid w:val="00C822A8"/>
    <w:rsid w:val="00C86503"/>
    <w:rsid w:val="00C86BA2"/>
    <w:rsid w:val="00C87793"/>
    <w:rsid w:val="00C9146D"/>
    <w:rsid w:val="00C924D7"/>
    <w:rsid w:val="00C931CE"/>
    <w:rsid w:val="00C95475"/>
    <w:rsid w:val="00CA1363"/>
    <w:rsid w:val="00CA14DE"/>
    <w:rsid w:val="00CA2228"/>
    <w:rsid w:val="00CA31BD"/>
    <w:rsid w:val="00CA3492"/>
    <w:rsid w:val="00CA3EDC"/>
    <w:rsid w:val="00CA412A"/>
    <w:rsid w:val="00CA555D"/>
    <w:rsid w:val="00CA6D2C"/>
    <w:rsid w:val="00CB0E53"/>
    <w:rsid w:val="00CB5044"/>
    <w:rsid w:val="00CB6FC6"/>
    <w:rsid w:val="00CB770C"/>
    <w:rsid w:val="00CB7D64"/>
    <w:rsid w:val="00CC1033"/>
    <w:rsid w:val="00CC1721"/>
    <w:rsid w:val="00CC2F06"/>
    <w:rsid w:val="00CC331E"/>
    <w:rsid w:val="00CC4C7F"/>
    <w:rsid w:val="00CD0964"/>
    <w:rsid w:val="00CD17B7"/>
    <w:rsid w:val="00CD1970"/>
    <w:rsid w:val="00CD1EDA"/>
    <w:rsid w:val="00CD1FDE"/>
    <w:rsid w:val="00CD271C"/>
    <w:rsid w:val="00CD43C1"/>
    <w:rsid w:val="00CD480E"/>
    <w:rsid w:val="00CD4DF2"/>
    <w:rsid w:val="00CD5C2E"/>
    <w:rsid w:val="00CE19CF"/>
    <w:rsid w:val="00CE1BEC"/>
    <w:rsid w:val="00CE1D87"/>
    <w:rsid w:val="00CE1E71"/>
    <w:rsid w:val="00CE2762"/>
    <w:rsid w:val="00CE49C1"/>
    <w:rsid w:val="00CE544F"/>
    <w:rsid w:val="00CE5DA7"/>
    <w:rsid w:val="00CF0CF1"/>
    <w:rsid w:val="00CF1A2C"/>
    <w:rsid w:val="00CF3212"/>
    <w:rsid w:val="00CF3ADB"/>
    <w:rsid w:val="00CF4873"/>
    <w:rsid w:val="00CF744A"/>
    <w:rsid w:val="00CF78ED"/>
    <w:rsid w:val="00D0035F"/>
    <w:rsid w:val="00D00A54"/>
    <w:rsid w:val="00D017CE"/>
    <w:rsid w:val="00D02498"/>
    <w:rsid w:val="00D043BF"/>
    <w:rsid w:val="00D04AD0"/>
    <w:rsid w:val="00D056B2"/>
    <w:rsid w:val="00D05ED0"/>
    <w:rsid w:val="00D0609D"/>
    <w:rsid w:val="00D061EA"/>
    <w:rsid w:val="00D06671"/>
    <w:rsid w:val="00D1459F"/>
    <w:rsid w:val="00D15A80"/>
    <w:rsid w:val="00D2051D"/>
    <w:rsid w:val="00D20808"/>
    <w:rsid w:val="00D22716"/>
    <w:rsid w:val="00D22C78"/>
    <w:rsid w:val="00D23901"/>
    <w:rsid w:val="00D24699"/>
    <w:rsid w:val="00D2507D"/>
    <w:rsid w:val="00D26592"/>
    <w:rsid w:val="00D2681D"/>
    <w:rsid w:val="00D26C30"/>
    <w:rsid w:val="00D2774A"/>
    <w:rsid w:val="00D3242E"/>
    <w:rsid w:val="00D3348A"/>
    <w:rsid w:val="00D33828"/>
    <w:rsid w:val="00D35222"/>
    <w:rsid w:val="00D35293"/>
    <w:rsid w:val="00D364E1"/>
    <w:rsid w:val="00D376B0"/>
    <w:rsid w:val="00D4100B"/>
    <w:rsid w:val="00D4111F"/>
    <w:rsid w:val="00D41D52"/>
    <w:rsid w:val="00D455B0"/>
    <w:rsid w:val="00D518EB"/>
    <w:rsid w:val="00D56723"/>
    <w:rsid w:val="00D57755"/>
    <w:rsid w:val="00D632E8"/>
    <w:rsid w:val="00D66AC2"/>
    <w:rsid w:val="00D66D64"/>
    <w:rsid w:val="00D66F00"/>
    <w:rsid w:val="00D67002"/>
    <w:rsid w:val="00D71732"/>
    <w:rsid w:val="00D717F9"/>
    <w:rsid w:val="00D76032"/>
    <w:rsid w:val="00D779F9"/>
    <w:rsid w:val="00D77E83"/>
    <w:rsid w:val="00D8103B"/>
    <w:rsid w:val="00D83E81"/>
    <w:rsid w:val="00D864B5"/>
    <w:rsid w:val="00D872D3"/>
    <w:rsid w:val="00D87ED6"/>
    <w:rsid w:val="00D92B8A"/>
    <w:rsid w:val="00D9460B"/>
    <w:rsid w:val="00D958D7"/>
    <w:rsid w:val="00D966A8"/>
    <w:rsid w:val="00D96A16"/>
    <w:rsid w:val="00DA0929"/>
    <w:rsid w:val="00DA1C50"/>
    <w:rsid w:val="00DA5C07"/>
    <w:rsid w:val="00DB0171"/>
    <w:rsid w:val="00DB06BB"/>
    <w:rsid w:val="00DB4385"/>
    <w:rsid w:val="00DB500A"/>
    <w:rsid w:val="00DB6F89"/>
    <w:rsid w:val="00DB79B0"/>
    <w:rsid w:val="00DC1098"/>
    <w:rsid w:val="00DC1C24"/>
    <w:rsid w:val="00DC44E1"/>
    <w:rsid w:val="00DC4E4D"/>
    <w:rsid w:val="00DC6782"/>
    <w:rsid w:val="00DC6839"/>
    <w:rsid w:val="00DC7F83"/>
    <w:rsid w:val="00DD03C4"/>
    <w:rsid w:val="00DD073D"/>
    <w:rsid w:val="00DD205D"/>
    <w:rsid w:val="00DD60BB"/>
    <w:rsid w:val="00DE0306"/>
    <w:rsid w:val="00DE0874"/>
    <w:rsid w:val="00DE13AD"/>
    <w:rsid w:val="00DE23E6"/>
    <w:rsid w:val="00DE5C74"/>
    <w:rsid w:val="00DE72AC"/>
    <w:rsid w:val="00DF0A55"/>
    <w:rsid w:val="00DF0F91"/>
    <w:rsid w:val="00DF18BA"/>
    <w:rsid w:val="00DF19C3"/>
    <w:rsid w:val="00DF1DE1"/>
    <w:rsid w:val="00DF207C"/>
    <w:rsid w:val="00DF3746"/>
    <w:rsid w:val="00DF5707"/>
    <w:rsid w:val="00DF71BE"/>
    <w:rsid w:val="00E00279"/>
    <w:rsid w:val="00E018CB"/>
    <w:rsid w:val="00E033E0"/>
    <w:rsid w:val="00E0377C"/>
    <w:rsid w:val="00E037E6"/>
    <w:rsid w:val="00E03E1A"/>
    <w:rsid w:val="00E040E7"/>
    <w:rsid w:val="00E0460B"/>
    <w:rsid w:val="00E05291"/>
    <w:rsid w:val="00E05917"/>
    <w:rsid w:val="00E06805"/>
    <w:rsid w:val="00E10AA5"/>
    <w:rsid w:val="00E10FF2"/>
    <w:rsid w:val="00E112B0"/>
    <w:rsid w:val="00E12FBA"/>
    <w:rsid w:val="00E14664"/>
    <w:rsid w:val="00E147C5"/>
    <w:rsid w:val="00E17FCA"/>
    <w:rsid w:val="00E210A3"/>
    <w:rsid w:val="00E21120"/>
    <w:rsid w:val="00E22B69"/>
    <w:rsid w:val="00E23AC5"/>
    <w:rsid w:val="00E24133"/>
    <w:rsid w:val="00E24E6E"/>
    <w:rsid w:val="00E26391"/>
    <w:rsid w:val="00E27EF3"/>
    <w:rsid w:val="00E30521"/>
    <w:rsid w:val="00E31A98"/>
    <w:rsid w:val="00E346F1"/>
    <w:rsid w:val="00E35A0A"/>
    <w:rsid w:val="00E37071"/>
    <w:rsid w:val="00E371A2"/>
    <w:rsid w:val="00E40500"/>
    <w:rsid w:val="00E4082A"/>
    <w:rsid w:val="00E40E0F"/>
    <w:rsid w:val="00E42254"/>
    <w:rsid w:val="00E42419"/>
    <w:rsid w:val="00E47331"/>
    <w:rsid w:val="00E51B44"/>
    <w:rsid w:val="00E52D0E"/>
    <w:rsid w:val="00E53013"/>
    <w:rsid w:val="00E53817"/>
    <w:rsid w:val="00E54577"/>
    <w:rsid w:val="00E547E5"/>
    <w:rsid w:val="00E57023"/>
    <w:rsid w:val="00E57DAB"/>
    <w:rsid w:val="00E613FF"/>
    <w:rsid w:val="00E63AA3"/>
    <w:rsid w:val="00E63D59"/>
    <w:rsid w:val="00E64251"/>
    <w:rsid w:val="00E6605D"/>
    <w:rsid w:val="00E6758B"/>
    <w:rsid w:val="00E67831"/>
    <w:rsid w:val="00E70A9F"/>
    <w:rsid w:val="00E70E4F"/>
    <w:rsid w:val="00E71128"/>
    <w:rsid w:val="00E718D4"/>
    <w:rsid w:val="00E722FE"/>
    <w:rsid w:val="00E72379"/>
    <w:rsid w:val="00E77E8A"/>
    <w:rsid w:val="00E90AEB"/>
    <w:rsid w:val="00E917AF"/>
    <w:rsid w:val="00E92064"/>
    <w:rsid w:val="00E932E4"/>
    <w:rsid w:val="00E95670"/>
    <w:rsid w:val="00E96085"/>
    <w:rsid w:val="00E978EC"/>
    <w:rsid w:val="00EA2694"/>
    <w:rsid w:val="00EA3A40"/>
    <w:rsid w:val="00EA3CC8"/>
    <w:rsid w:val="00EA4F16"/>
    <w:rsid w:val="00EA5B3C"/>
    <w:rsid w:val="00EA61DE"/>
    <w:rsid w:val="00EA6363"/>
    <w:rsid w:val="00EA676D"/>
    <w:rsid w:val="00EA6CA9"/>
    <w:rsid w:val="00EA7254"/>
    <w:rsid w:val="00EA7687"/>
    <w:rsid w:val="00EA7C11"/>
    <w:rsid w:val="00EB3444"/>
    <w:rsid w:val="00EB359B"/>
    <w:rsid w:val="00EB36D2"/>
    <w:rsid w:val="00EB3FA6"/>
    <w:rsid w:val="00EB4FE9"/>
    <w:rsid w:val="00EB64EA"/>
    <w:rsid w:val="00EB72CC"/>
    <w:rsid w:val="00EB79CA"/>
    <w:rsid w:val="00EB79F7"/>
    <w:rsid w:val="00EC0643"/>
    <w:rsid w:val="00EC0DE3"/>
    <w:rsid w:val="00EC19A4"/>
    <w:rsid w:val="00EC2BC1"/>
    <w:rsid w:val="00EC322B"/>
    <w:rsid w:val="00EC32B1"/>
    <w:rsid w:val="00EC5589"/>
    <w:rsid w:val="00EC5FF5"/>
    <w:rsid w:val="00EC71E0"/>
    <w:rsid w:val="00ED1649"/>
    <w:rsid w:val="00ED1C53"/>
    <w:rsid w:val="00ED554A"/>
    <w:rsid w:val="00ED6B2E"/>
    <w:rsid w:val="00ED755B"/>
    <w:rsid w:val="00EE038D"/>
    <w:rsid w:val="00EE2B2D"/>
    <w:rsid w:val="00EE3B34"/>
    <w:rsid w:val="00EE4DD3"/>
    <w:rsid w:val="00EE6594"/>
    <w:rsid w:val="00EF2353"/>
    <w:rsid w:val="00EF4BD4"/>
    <w:rsid w:val="00EF4E67"/>
    <w:rsid w:val="00EF521E"/>
    <w:rsid w:val="00EF5AF1"/>
    <w:rsid w:val="00EF7179"/>
    <w:rsid w:val="00EF723F"/>
    <w:rsid w:val="00F01C7A"/>
    <w:rsid w:val="00F01FE7"/>
    <w:rsid w:val="00F026FE"/>
    <w:rsid w:val="00F02CE0"/>
    <w:rsid w:val="00F03FA1"/>
    <w:rsid w:val="00F057F4"/>
    <w:rsid w:val="00F06F0F"/>
    <w:rsid w:val="00F10B22"/>
    <w:rsid w:val="00F13BEA"/>
    <w:rsid w:val="00F145AE"/>
    <w:rsid w:val="00F145B4"/>
    <w:rsid w:val="00F16071"/>
    <w:rsid w:val="00F172E4"/>
    <w:rsid w:val="00F2053F"/>
    <w:rsid w:val="00F22F12"/>
    <w:rsid w:val="00F2319A"/>
    <w:rsid w:val="00F23CA2"/>
    <w:rsid w:val="00F25617"/>
    <w:rsid w:val="00F25CD2"/>
    <w:rsid w:val="00F26E05"/>
    <w:rsid w:val="00F270E6"/>
    <w:rsid w:val="00F334A7"/>
    <w:rsid w:val="00F357FF"/>
    <w:rsid w:val="00F36646"/>
    <w:rsid w:val="00F3666E"/>
    <w:rsid w:val="00F40CFB"/>
    <w:rsid w:val="00F41649"/>
    <w:rsid w:val="00F41F08"/>
    <w:rsid w:val="00F4507D"/>
    <w:rsid w:val="00F463A8"/>
    <w:rsid w:val="00F5022D"/>
    <w:rsid w:val="00F507ED"/>
    <w:rsid w:val="00F52B8F"/>
    <w:rsid w:val="00F5338F"/>
    <w:rsid w:val="00F53C7D"/>
    <w:rsid w:val="00F53FFA"/>
    <w:rsid w:val="00F555D2"/>
    <w:rsid w:val="00F5590A"/>
    <w:rsid w:val="00F55B39"/>
    <w:rsid w:val="00F55CA0"/>
    <w:rsid w:val="00F5704B"/>
    <w:rsid w:val="00F61D58"/>
    <w:rsid w:val="00F6252A"/>
    <w:rsid w:val="00F658B7"/>
    <w:rsid w:val="00F66159"/>
    <w:rsid w:val="00F6679B"/>
    <w:rsid w:val="00F66949"/>
    <w:rsid w:val="00F67DA1"/>
    <w:rsid w:val="00F700CC"/>
    <w:rsid w:val="00F70303"/>
    <w:rsid w:val="00F720B3"/>
    <w:rsid w:val="00F75A06"/>
    <w:rsid w:val="00F77384"/>
    <w:rsid w:val="00F7755B"/>
    <w:rsid w:val="00F81506"/>
    <w:rsid w:val="00F81A71"/>
    <w:rsid w:val="00F82DD3"/>
    <w:rsid w:val="00F83301"/>
    <w:rsid w:val="00F83A48"/>
    <w:rsid w:val="00F847AF"/>
    <w:rsid w:val="00F86109"/>
    <w:rsid w:val="00F917EF"/>
    <w:rsid w:val="00F9272F"/>
    <w:rsid w:val="00F932BE"/>
    <w:rsid w:val="00F945D0"/>
    <w:rsid w:val="00F949DD"/>
    <w:rsid w:val="00F9717D"/>
    <w:rsid w:val="00F97A65"/>
    <w:rsid w:val="00F97CAF"/>
    <w:rsid w:val="00FA2615"/>
    <w:rsid w:val="00FA4E56"/>
    <w:rsid w:val="00FA5835"/>
    <w:rsid w:val="00FA709B"/>
    <w:rsid w:val="00FB1A1A"/>
    <w:rsid w:val="00FB4ADC"/>
    <w:rsid w:val="00FB4FBC"/>
    <w:rsid w:val="00FB6BE7"/>
    <w:rsid w:val="00FB6EA1"/>
    <w:rsid w:val="00FB7360"/>
    <w:rsid w:val="00FC1E30"/>
    <w:rsid w:val="00FC2063"/>
    <w:rsid w:val="00FC2F73"/>
    <w:rsid w:val="00FC33E2"/>
    <w:rsid w:val="00FC3605"/>
    <w:rsid w:val="00FC3C3C"/>
    <w:rsid w:val="00FC554F"/>
    <w:rsid w:val="00FC585E"/>
    <w:rsid w:val="00FC7DDD"/>
    <w:rsid w:val="00FD2660"/>
    <w:rsid w:val="00FD2EC3"/>
    <w:rsid w:val="00FD32FD"/>
    <w:rsid w:val="00FD3F8F"/>
    <w:rsid w:val="00FD5C78"/>
    <w:rsid w:val="00FD6165"/>
    <w:rsid w:val="00FD6C71"/>
    <w:rsid w:val="00FD6D6D"/>
    <w:rsid w:val="00FD7659"/>
    <w:rsid w:val="00FE1219"/>
    <w:rsid w:val="00FE1891"/>
    <w:rsid w:val="00FE5D09"/>
    <w:rsid w:val="00FE648E"/>
    <w:rsid w:val="00FF0BD5"/>
    <w:rsid w:val="00FF1AA9"/>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386460">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5517293">
      <w:bodyDiv w:val="1"/>
      <w:marLeft w:val="0"/>
      <w:marRight w:val="0"/>
      <w:marTop w:val="0"/>
      <w:marBottom w:val="0"/>
      <w:divBdr>
        <w:top w:val="none" w:sz="0" w:space="0" w:color="auto"/>
        <w:left w:val="none" w:sz="0" w:space="0" w:color="auto"/>
        <w:bottom w:val="none" w:sz="0" w:space="0" w:color="auto"/>
        <w:right w:val="none" w:sz="0" w:space="0" w:color="auto"/>
      </w:divBdr>
      <w:divsChild>
        <w:div w:id="1634482522">
          <w:marLeft w:val="0"/>
          <w:marRight w:val="0"/>
          <w:marTop w:val="0"/>
          <w:marBottom w:val="0"/>
          <w:divBdr>
            <w:top w:val="none" w:sz="0" w:space="0" w:color="auto"/>
            <w:left w:val="none" w:sz="0" w:space="0" w:color="auto"/>
            <w:bottom w:val="none" w:sz="0" w:space="0" w:color="auto"/>
            <w:right w:val="none" w:sz="0" w:space="0" w:color="auto"/>
          </w:divBdr>
        </w:div>
        <w:div w:id="1505316246">
          <w:marLeft w:val="0"/>
          <w:marRight w:val="0"/>
          <w:marTop w:val="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59165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593057726">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9431705">
      <w:bodyDiv w:val="1"/>
      <w:marLeft w:val="0"/>
      <w:marRight w:val="0"/>
      <w:marTop w:val="0"/>
      <w:marBottom w:val="0"/>
      <w:divBdr>
        <w:top w:val="none" w:sz="0" w:space="0" w:color="auto"/>
        <w:left w:val="none" w:sz="0" w:space="0" w:color="auto"/>
        <w:bottom w:val="none" w:sz="0" w:space="0" w:color="auto"/>
        <w:right w:val="none" w:sz="0" w:space="0" w:color="auto"/>
      </w:divBdr>
      <w:divsChild>
        <w:div w:id="1912227503">
          <w:marLeft w:val="0"/>
          <w:marRight w:val="0"/>
          <w:marTop w:val="0"/>
          <w:marBottom w:val="0"/>
          <w:divBdr>
            <w:top w:val="none" w:sz="0" w:space="0" w:color="auto"/>
            <w:left w:val="none" w:sz="0" w:space="0" w:color="auto"/>
            <w:bottom w:val="none" w:sz="0" w:space="0" w:color="auto"/>
            <w:right w:val="none" w:sz="0" w:space="0" w:color="auto"/>
          </w:divBdr>
        </w:div>
        <w:div w:id="1109814978">
          <w:marLeft w:val="0"/>
          <w:marRight w:val="0"/>
          <w:marTop w:val="0"/>
          <w:marBottom w:val="0"/>
          <w:divBdr>
            <w:top w:val="none" w:sz="0" w:space="0" w:color="auto"/>
            <w:left w:val="none" w:sz="0" w:space="0" w:color="auto"/>
            <w:bottom w:val="none" w:sz="0" w:space="0" w:color="auto"/>
            <w:right w:val="none" w:sz="0" w:space="0" w:color="auto"/>
          </w:divBdr>
        </w:div>
        <w:div w:id="1007252438">
          <w:marLeft w:val="0"/>
          <w:marRight w:val="0"/>
          <w:marTop w:val="0"/>
          <w:marBottom w:val="0"/>
          <w:divBdr>
            <w:top w:val="none" w:sz="0" w:space="0" w:color="auto"/>
            <w:left w:val="none" w:sz="0" w:space="0" w:color="auto"/>
            <w:bottom w:val="none" w:sz="0" w:space="0" w:color="auto"/>
            <w:right w:val="none" w:sz="0" w:space="0" w:color="auto"/>
          </w:divBdr>
        </w:div>
        <w:div w:id="53093242">
          <w:marLeft w:val="0"/>
          <w:marRight w:val="0"/>
          <w:marTop w:val="0"/>
          <w:marBottom w:val="0"/>
          <w:divBdr>
            <w:top w:val="none" w:sz="0" w:space="0" w:color="auto"/>
            <w:left w:val="none" w:sz="0" w:space="0" w:color="auto"/>
            <w:bottom w:val="none" w:sz="0" w:space="0" w:color="auto"/>
            <w:right w:val="none" w:sz="0" w:space="0" w:color="auto"/>
          </w:divBdr>
        </w:div>
        <w:div w:id="590236305">
          <w:marLeft w:val="0"/>
          <w:marRight w:val="0"/>
          <w:marTop w:val="0"/>
          <w:marBottom w:val="0"/>
          <w:divBdr>
            <w:top w:val="none" w:sz="0" w:space="0" w:color="auto"/>
            <w:left w:val="none" w:sz="0" w:space="0" w:color="auto"/>
            <w:bottom w:val="none" w:sz="0" w:space="0" w:color="auto"/>
            <w:right w:val="none" w:sz="0" w:space="0" w:color="auto"/>
          </w:divBdr>
        </w:div>
        <w:div w:id="1139104755">
          <w:marLeft w:val="0"/>
          <w:marRight w:val="0"/>
          <w:marTop w:val="0"/>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327886">
      <w:bodyDiv w:val="1"/>
      <w:marLeft w:val="0"/>
      <w:marRight w:val="0"/>
      <w:marTop w:val="0"/>
      <w:marBottom w:val="0"/>
      <w:divBdr>
        <w:top w:val="none" w:sz="0" w:space="0" w:color="auto"/>
        <w:left w:val="none" w:sz="0" w:space="0" w:color="auto"/>
        <w:bottom w:val="none" w:sz="0" w:space="0" w:color="auto"/>
        <w:right w:val="none" w:sz="0" w:space="0" w:color="auto"/>
      </w:divBdr>
    </w:div>
    <w:div w:id="954410512">
      <w:bodyDiv w:val="1"/>
      <w:marLeft w:val="0"/>
      <w:marRight w:val="0"/>
      <w:marTop w:val="0"/>
      <w:marBottom w:val="0"/>
      <w:divBdr>
        <w:top w:val="none" w:sz="0" w:space="0" w:color="auto"/>
        <w:left w:val="none" w:sz="0" w:space="0" w:color="auto"/>
        <w:bottom w:val="none" w:sz="0" w:space="0" w:color="auto"/>
        <w:right w:val="none" w:sz="0" w:space="0" w:color="auto"/>
      </w:divBdr>
      <w:divsChild>
        <w:div w:id="1062871014">
          <w:marLeft w:val="0"/>
          <w:marRight w:val="0"/>
          <w:marTop w:val="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5661428">
      <w:bodyDiv w:val="1"/>
      <w:marLeft w:val="0"/>
      <w:marRight w:val="0"/>
      <w:marTop w:val="0"/>
      <w:marBottom w:val="0"/>
      <w:divBdr>
        <w:top w:val="none" w:sz="0" w:space="0" w:color="auto"/>
        <w:left w:val="none" w:sz="0" w:space="0" w:color="auto"/>
        <w:bottom w:val="none" w:sz="0" w:space="0" w:color="auto"/>
        <w:right w:val="none" w:sz="0" w:space="0" w:color="auto"/>
      </w:divBdr>
      <w:divsChild>
        <w:div w:id="1165243065">
          <w:marLeft w:val="0"/>
          <w:marRight w:val="0"/>
          <w:marTop w:val="0"/>
          <w:marBottom w:val="0"/>
          <w:divBdr>
            <w:top w:val="none" w:sz="0" w:space="0" w:color="auto"/>
            <w:left w:val="none" w:sz="0" w:space="0" w:color="auto"/>
            <w:bottom w:val="none" w:sz="0" w:space="0" w:color="auto"/>
            <w:right w:val="none" w:sz="0" w:space="0" w:color="auto"/>
          </w:divBdr>
        </w:div>
        <w:div w:id="1924340529">
          <w:marLeft w:val="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698102">
      <w:bodyDiv w:val="1"/>
      <w:marLeft w:val="0"/>
      <w:marRight w:val="0"/>
      <w:marTop w:val="0"/>
      <w:marBottom w:val="0"/>
      <w:divBdr>
        <w:top w:val="none" w:sz="0" w:space="0" w:color="auto"/>
        <w:left w:val="none" w:sz="0" w:space="0" w:color="auto"/>
        <w:bottom w:val="none" w:sz="0" w:space="0" w:color="auto"/>
        <w:right w:val="none" w:sz="0" w:space="0" w:color="auto"/>
      </w:divBdr>
      <w:divsChild>
        <w:div w:id="1792167243">
          <w:marLeft w:val="0"/>
          <w:marRight w:val="0"/>
          <w:marTop w:val="0"/>
          <w:marBottom w:val="0"/>
          <w:divBdr>
            <w:top w:val="none" w:sz="0" w:space="0" w:color="auto"/>
            <w:left w:val="none" w:sz="0" w:space="0" w:color="auto"/>
            <w:bottom w:val="none" w:sz="0" w:space="0" w:color="auto"/>
            <w:right w:val="none" w:sz="0" w:space="0" w:color="auto"/>
          </w:divBdr>
        </w:div>
        <w:div w:id="1140341519">
          <w:marLeft w:val="0"/>
          <w:marRight w:val="0"/>
          <w:marTop w:val="0"/>
          <w:marBottom w:val="0"/>
          <w:divBdr>
            <w:top w:val="none" w:sz="0" w:space="0" w:color="auto"/>
            <w:left w:val="none" w:sz="0" w:space="0" w:color="auto"/>
            <w:bottom w:val="none" w:sz="0" w:space="0" w:color="auto"/>
            <w:right w:val="none" w:sz="0" w:space="0" w:color="auto"/>
          </w:divBdr>
        </w:div>
        <w:div w:id="955136156">
          <w:marLeft w:val="0"/>
          <w:marRight w:val="0"/>
          <w:marTop w:val="0"/>
          <w:marBottom w:val="0"/>
          <w:divBdr>
            <w:top w:val="none" w:sz="0" w:space="0" w:color="auto"/>
            <w:left w:val="none" w:sz="0" w:space="0" w:color="auto"/>
            <w:bottom w:val="none" w:sz="0" w:space="0" w:color="auto"/>
            <w:right w:val="none" w:sz="0" w:space="0" w:color="auto"/>
          </w:divBdr>
        </w:div>
        <w:div w:id="1446997058">
          <w:marLeft w:val="0"/>
          <w:marRight w:val="0"/>
          <w:marTop w:val="0"/>
          <w:marBottom w:val="0"/>
          <w:divBdr>
            <w:top w:val="none" w:sz="0" w:space="0" w:color="auto"/>
            <w:left w:val="none" w:sz="0" w:space="0" w:color="auto"/>
            <w:bottom w:val="none" w:sz="0" w:space="0" w:color="auto"/>
            <w:right w:val="none" w:sz="0" w:space="0" w:color="auto"/>
          </w:divBdr>
        </w:div>
      </w:divsChild>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524167">
      <w:bodyDiv w:val="1"/>
      <w:marLeft w:val="0"/>
      <w:marRight w:val="0"/>
      <w:marTop w:val="0"/>
      <w:marBottom w:val="0"/>
      <w:divBdr>
        <w:top w:val="none" w:sz="0" w:space="0" w:color="auto"/>
        <w:left w:val="none" w:sz="0" w:space="0" w:color="auto"/>
        <w:bottom w:val="none" w:sz="0" w:space="0" w:color="auto"/>
        <w:right w:val="none" w:sz="0" w:space="0" w:color="auto"/>
      </w:divBdr>
      <w:divsChild>
        <w:div w:id="592590417">
          <w:marLeft w:val="0"/>
          <w:marRight w:val="0"/>
          <w:marTop w:val="0"/>
          <w:marBottom w:val="0"/>
          <w:divBdr>
            <w:top w:val="none" w:sz="0" w:space="0" w:color="auto"/>
            <w:left w:val="none" w:sz="0" w:space="0" w:color="auto"/>
            <w:bottom w:val="none" w:sz="0" w:space="0" w:color="auto"/>
            <w:right w:val="none" w:sz="0" w:space="0" w:color="auto"/>
          </w:divBdr>
        </w:div>
        <w:div w:id="1456021815">
          <w:marLeft w:val="0"/>
          <w:marRight w:val="0"/>
          <w:marTop w:val="0"/>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8563208">
      <w:bodyDiv w:val="1"/>
      <w:marLeft w:val="0"/>
      <w:marRight w:val="0"/>
      <w:marTop w:val="0"/>
      <w:marBottom w:val="0"/>
      <w:divBdr>
        <w:top w:val="none" w:sz="0" w:space="0" w:color="auto"/>
        <w:left w:val="none" w:sz="0" w:space="0" w:color="auto"/>
        <w:bottom w:val="none" w:sz="0" w:space="0" w:color="auto"/>
        <w:right w:val="none" w:sz="0" w:space="0" w:color="auto"/>
      </w:divBdr>
      <w:divsChild>
        <w:div w:id="931670599">
          <w:marLeft w:val="0"/>
          <w:marRight w:val="0"/>
          <w:marTop w:val="0"/>
          <w:marBottom w:val="0"/>
          <w:divBdr>
            <w:top w:val="none" w:sz="0" w:space="0" w:color="auto"/>
            <w:left w:val="none" w:sz="0" w:space="0" w:color="auto"/>
            <w:bottom w:val="none" w:sz="0" w:space="0" w:color="auto"/>
            <w:right w:val="none" w:sz="0" w:space="0" w:color="auto"/>
          </w:divBdr>
        </w:div>
        <w:div w:id="1853954619">
          <w:marLeft w:val="0"/>
          <w:marRight w:val="0"/>
          <w:marTop w:val="0"/>
          <w:marBottom w:val="0"/>
          <w:divBdr>
            <w:top w:val="none" w:sz="0" w:space="0" w:color="auto"/>
            <w:left w:val="none" w:sz="0" w:space="0" w:color="auto"/>
            <w:bottom w:val="none" w:sz="0" w:space="0" w:color="auto"/>
            <w:right w:val="none" w:sz="0" w:space="0" w:color="auto"/>
          </w:divBdr>
        </w:div>
        <w:div w:id="1722555146">
          <w:marLeft w:val="0"/>
          <w:marRight w:val="0"/>
          <w:marTop w:val="0"/>
          <w:marBottom w:val="0"/>
          <w:divBdr>
            <w:top w:val="none" w:sz="0" w:space="0" w:color="auto"/>
            <w:left w:val="none" w:sz="0" w:space="0" w:color="auto"/>
            <w:bottom w:val="none" w:sz="0" w:space="0" w:color="auto"/>
            <w:right w:val="none" w:sz="0" w:space="0" w:color="auto"/>
          </w:divBdr>
        </w:div>
        <w:div w:id="1836189976">
          <w:marLeft w:val="0"/>
          <w:marRight w:val="0"/>
          <w:marTop w:val="0"/>
          <w:marBottom w:val="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911">
      <w:bodyDiv w:val="1"/>
      <w:marLeft w:val="0"/>
      <w:marRight w:val="0"/>
      <w:marTop w:val="0"/>
      <w:marBottom w:val="0"/>
      <w:divBdr>
        <w:top w:val="none" w:sz="0" w:space="0" w:color="auto"/>
        <w:left w:val="none" w:sz="0" w:space="0" w:color="auto"/>
        <w:bottom w:val="none" w:sz="0" w:space="0" w:color="auto"/>
        <w:right w:val="none" w:sz="0" w:space="0" w:color="auto"/>
      </w:divBdr>
      <w:divsChild>
        <w:div w:id="610551428">
          <w:marLeft w:val="0"/>
          <w:marRight w:val="0"/>
          <w:marTop w:val="0"/>
          <w:marBottom w:val="0"/>
          <w:divBdr>
            <w:top w:val="none" w:sz="0" w:space="0" w:color="auto"/>
            <w:left w:val="none" w:sz="0" w:space="0" w:color="auto"/>
            <w:bottom w:val="none" w:sz="0" w:space="0" w:color="auto"/>
            <w:right w:val="none" w:sz="0" w:space="0" w:color="auto"/>
          </w:divBdr>
        </w:div>
        <w:div w:id="1366903475">
          <w:marLeft w:val="0"/>
          <w:marRight w:val="0"/>
          <w:marTop w:val="0"/>
          <w:marBottom w:val="0"/>
          <w:divBdr>
            <w:top w:val="none" w:sz="0" w:space="0" w:color="auto"/>
            <w:left w:val="none" w:sz="0" w:space="0" w:color="auto"/>
            <w:bottom w:val="none" w:sz="0" w:space="0" w:color="auto"/>
            <w:right w:val="none" w:sz="0" w:space="0" w:color="auto"/>
          </w:divBdr>
        </w:div>
        <w:div w:id="1599294081">
          <w:marLeft w:val="0"/>
          <w:marRight w:val="0"/>
          <w:marTop w:val="0"/>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371219">
      <w:bodyDiv w:val="1"/>
      <w:marLeft w:val="0"/>
      <w:marRight w:val="0"/>
      <w:marTop w:val="0"/>
      <w:marBottom w:val="0"/>
      <w:divBdr>
        <w:top w:val="none" w:sz="0" w:space="0" w:color="auto"/>
        <w:left w:val="none" w:sz="0" w:space="0" w:color="auto"/>
        <w:bottom w:val="none" w:sz="0" w:space="0" w:color="auto"/>
        <w:right w:val="none" w:sz="0" w:space="0" w:color="auto"/>
      </w:divBdr>
      <w:divsChild>
        <w:div w:id="1117409623">
          <w:marLeft w:val="0"/>
          <w:marRight w:val="0"/>
          <w:marTop w:val="0"/>
          <w:marBottom w:val="0"/>
          <w:divBdr>
            <w:top w:val="none" w:sz="0" w:space="0" w:color="auto"/>
            <w:left w:val="none" w:sz="0" w:space="0" w:color="auto"/>
            <w:bottom w:val="none" w:sz="0" w:space="0" w:color="auto"/>
            <w:right w:val="none" w:sz="0" w:space="0" w:color="auto"/>
          </w:divBdr>
        </w:div>
        <w:div w:id="522129130">
          <w:marLeft w:val="0"/>
          <w:marRight w:val="0"/>
          <w:marTop w:val="0"/>
          <w:marBottom w:val="0"/>
          <w:divBdr>
            <w:top w:val="none" w:sz="0" w:space="0" w:color="auto"/>
            <w:left w:val="none" w:sz="0" w:space="0" w:color="auto"/>
            <w:bottom w:val="none" w:sz="0" w:space="0" w:color="auto"/>
            <w:right w:val="none" w:sz="0" w:space="0" w:color="auto"/>
          </w:divBdr>
        </w:div>
        <w:div w:id="1162937500">
          <w:marLeft w:val="0"/>
          <w:marRight w:val="0"/>
          <w:marTop w:val="0"/>
          <w:marBottom w:val="0"/>
          <w:divBdr>
            <w:top w:val="none" w:sz="0" w:space="0" w:color="auto"/>
            <w:left w:val="none" w:sz="0" w:space="0" w:color="auto"/>
            <w:bottom w:val="none" w:sz="0" w:space="0" w:color="auto"/>
            <w:right w:val="none" w:sz="0" w:space="0" w:color="auto"/>
          </w:divBdr>
        </w:div>
      </w:divsChild>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7FFCC-2D5E-4278-B2C2-26C19DAF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27</cp:revision>
  <cp:lastPrinted>2007-08-29T03:45:00Z</cp:lastPrinted>
  <dcterms:created xsi:type="dcterms:W3CDTF">2025-03-26T06:49:00Z</dcterms:created>
  <dcterms:modified xsi:type="dcterms:W3CDTF">2025-03-28T06:41:00Z</dcterms:modified>
</cp:coreProperties>
</file>